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9" w:rsidRDefault="00943D79">
      <w:pPr>
        <w:bidi w:val="0"/>
      </w:pPr>
    </w:p>
    <w:p w:rsidR="007A04F8" w:rsidRDefault="007A04F8" w:rsidP="007A04F8">
      <w:pPr>
        <w:rPr>
          <w:rtl/>
        </w:rPr>
      </w:pPr>
      <w:r>
        <w:rPr>
          <w:rFonts w:hint="cs"/>
          <w:rtl/>
        </w:rPr>
        <w:t>בס"ד</w:t>
      </w:r>
    </w:p>
    <w:p w:rsidR="007A04F8" w:rsidRPr="00362ECB" w:rsidRDefault="007A04F8" w:rsidP="004A0FA4">
      <w:pPr>
        <w:jc w:val="center"/>
        <w:rPr>
          <w:rFonts w:hint="cs"/>
          <w:b/>
          <w:bCs/>
          <w:sz w:val="32"/>
          <w:szCs w:val="32"/>
          <w:rtl/>
        </w:rPr>
      </w:pPr>
      <w:r w:rsidRPr="00362ECB">
        <w:rPr>
          <w:rFonts w:hint="cs"/>
          <w:b/>
          <w:bCs/>
          <w:sz w:val="32"/>
          <w:szCs w:val="32"/>
          <w:rtl/>
        </w:rPr>
        <w:t xml:space="preserve">הרב גורן </w:t>
      </w:r>
      <w:r w:rsidRPr="00362ECB">
        <w:rPr>
          <w:b/>
          <w:bCs/>
          <w:sz w:val="32"/>
          <w:szCs w:val="32"/>
          <w:rtl/>
        </w:rPr>
        <w:t>–</w:t>
      </w:r>
      <w:r w:rsidRPr="00362ECB">
        <w:rPr>
          <w:rFonts w:hint="cs"/>
          <w:b/>
          <w:bCs/>
          <w:sz w:val="32"/>
          <w:szCs w:val="32"/>
          <w:rtl/>
        </w:rPr>
        <w:t xml:space="preserve"> </w:t>
      </w:r>
      <w:r w:rsidR="004A0FA4">
        <w:rPr>
          <w:rFonts w:hint="cs"/>
          <w:b/>
          <w:bCs/>
          <w:sz w:val="32"/>
          <w:szCs w:val="32"/>
          <w:rtl/>
        </w:rPr>
        <w:t>רב צבאי ראשי במלחמת העצמאות</w:t>
      </w:r>
    </w:p>
    <w:p w:rsidR="004A0FA4" w:rsidRDefault="004A0FA4" w:rsidP="004A0FA4">
      <w:pPr>
        <w:rPr>
          <w:rFonts w:hint="cs"/>
          <w:sz w:val="28"/>
          <w:szCs w:val="28"/>
          <w:rtl/>
        </w:rPr>
      </w:pPr>
      <w:r>
        <w:rPr>
          <w:rFonts w:hint="cs"/>
          <w:sz w:val="28"/>
          <w:szCs w:val="28"/>
          <w:rtl/>
        </w:rPr>
        <w:t xml:space="preserve">בזמן מלחמת העצמאות </w:t>
      </w:r>
      <w:proofErr w:type="spellStart"/>
      <w:r>
        <w:rPr>
          <w:rFonts w:hint="cs"/>
          <w:sz w:val="28"/>
          <w:szCs w:val="28"/>
          <w:rtl/>
        </w:rPr>
        <w:t>שירתתי</w:t>
      </w:r>
      <w:proofErr w:type="spellEnd"/>
      <w:r>
        <w:rPr>
          <w:rFonts w:hint="cs"/>
          <w:sz w:val="28"/>
          <w:szCs w:val="28"/>
          <w:rtl/>
        </w:rPr>
        <w:t xml:space="preserve"> כלוחם בירושלים. נתנו לי רובה, </w:t>
      </w:r>
      <w:proofErr w:type="spellStart"/>
      <w:r>
        <w:rPr>
          <w:rFonts w:hint="cs"/>
          <w:sz w:val="28"/>
          <w:szCs w:val="28"/>
          <w:rtl/>
        </w:rPr>
        <w:t>והיתה</w:t>
      </w:r>
      <w:proofErr w:type="spellEnd"/>
      <w:r>
        <w:rPr>
          <w:rFonts w:hint="cs"/>
          <w:sz w:val="28"/>
          <w:szCs w:val="28"/>
          <w:rtl/>
        </w:rPr>
        <w:t xml:space="preserve"> לי עמדה קבועה בשכונת קטמון שממנה הייתי צולף לכיוון העמדות הערביות.</w:t>
      </w:r>
    </w:p>
    <w:p w:rsidR="004A0FA4" w:rsidRDefault="004A0FA4" w:rsidP="004A0FA4">
      <w:pPr>
        <w:rPr>
          <w:rFonts w:hint="cs"/>
          <w:sz w:val="28"/>
          <w:szCs w:val="28"/>
          <w:rtl/>
        </w:rPr>
      </w:pPr>
      <w:r>
        <w:rPr>
          <w:rFonts w:hint="cs"/>
          <w:sz w:val="28"/>
          <w:szCs w:val="28"/>
          <w:rtl/>
        </w:rPr>
        <w:t>יום</w:t>
      </w:r>
      <w:r w:rsidRPr="004A0FA4">
        <w:rPr>
          <w:rFonts w:hint="cs"/>
          <w:sz w:val="28"/>
          <w:szCs w:val="28"/>
          <w:rtl/>
        </w:rPr>
        <w:t xml:space="preserve"> אחד ביקשו ממני הרבנים הראשיים לישראל, הרב הרצוג והרב עוזיאל, </w:t>
      </w:r>
      <w:r>
        <w:rPr>
          <w:rFonts w:hint="cs"/>
          <w:sz w:val="28"/>
          <w:szCs w:val="28"/>
          <w:rtl/>
        </w:rPr>
        <w:t>להיפגש עימם. בפגישה הם דיברו איתי על כך שהצבא העברי זקוק לרב, שיסדר את כל עניני הדת בצבא. אמרתי להם שאינני מוכן, כי כעת אני מעדיף להיות בתפקיד של הגנת ירושלים, ושימצאו מישהו אחר. אחר-כך נפגשו איתי פעם נוספת, ואמרו לי שחג הפסח מתקרב, ואין מי שידאג לכל העניינים. לבסוף הסכמתי.</w:t>
      </w:r>
    </w:p>
    <w:p w:rsidR="004A0FA4" w:rsidRDefault="004A0FA4" w:rsidP="004A0FA4">
      <w:pPr>
        <w:rPr>
          <w:rFonts w:hint="cs"/>
          <w:sz w:val="28"/>
          <w:szCs w:val="28"/>
          <w:rtl/>
        </w:rPr>
      </w:pPr>
      <w:r>
        <w:rPr>
          <w:rFonts w:hint="cs"/>
          <w:sz w:val="28"/>
          <w:szCs w:val="28"/>
          <w:rtl/>
        </w:rPr>
        <w:t>במהלך חג הפסח היה צריך להיות מבצע צבאי לכיבוש קטמון מידי הערבים. היו לוחמים בעיר שהתארגנו למבצע. באותה עת היה מצור על ירושלים, ולא היו מספיק מצות גם לחיילים וגם לכל האזרחים. היה מי שאמר שצריך לתת את המצות לאזרחים הדתיים. הני הזדעזעתי מכך: לאחר 2000 שנה יש לנו צבא יהודי, ובחג הפסח חיילים יוצאים לשחרר חלקים מירושלים, ואנחנו ניתן להם לאכול חמץ?! דאגתי שלחיילים, גם הלא-דתיים, תהיינה מצות לאכילה.</w:t>
      </w:r>
    </w:p>
    <w:p w:rsidR="00F578EA" w:rsidRDefault="004A0FA4" w:rsidP="004A0FA4">
      <w:pPr>
        <w:rPr>
          <w:rFonts w:hint="cs"/>
          <w:sz w:val="28"/>
          <w:szCs w:val="28"/>
          <w:rtl/>
        </w:rPr>
      </w:pPr>
      <w:r>
        <w:rPr>
          <w:rFonts w:hint="cs"/>
          <w:sz w:val="28"/>
          <w:szCs w:val="28"/>
          <w:rtl/>
        </w:rPr>
        <w:t xml:space="preserve">יום שישי אחד הגיע אלי מפקד הצבא בירושלים, האלוף דוד שאלתיאל, ואמר לי: קיבלנו ידיעה שהצבא הירדני עומד לפלוש לירושלים מחר בשעה 11 בבוקר. אין לנו כלי נשק בעיר לעצור את הטנקים שלהם, והדרך היחידה היא לחפור תעלות בכבישים שבהם הם יכולים לעבור. </w:t>
      </w:r>
      <w:r w:rsidR="00F578EA">
        <w:rPr>
          <w:rFonts w:hint="cs"/>
          <w:sz w:val="28"/>
          <w:szCs w:val="28"/>
          <w:rtl/>
        </w:rPr>
        <w:t xml:space="preserve">החפירה חייבת להתבצע בליל שבת, כי ביום יש הפגזות רבות.  </w:t>
      </w:r>
      <w:r>
        <w:rPr>
          <w:rFonts w:hint="cs"/>
          <w:sz w:val="28"/>
          <w:szCs w:val="28"/>
          <w:rtl/>
        </w:rPr>
        <w:t xml:space="preserve">הבעיה היא שכל החיילים </w:t>
      </w:r>
      <w:proofErr w:type="spellStart"/>
      <w:r>
        <w:rPr>
          <w:rFonts w:hint="cs"/>
          <w:sz w:val="28"/>
          <w:szCs w:val="28"/>
          <w:rtl/>
        </w:rPr>
        <w:t>מגוייסים</w:t>
      </w:r>
      <w:proofErr w:type="spellEnd"/>
      <w:r>
        <w:rPr>
          <w:rFonts w:hint="cs"/>
          <w:sz w:val="28"/>
          <w:szCs w:val="28"/>
          <w:rtl/>
        </w:rPr>
        <w:t xml:space="preserve"> בעמדות, והיחידים שיכולים לעזור הם תלמידי הישיבות שאינם </w:t>
      </w:r>
      <w:proofErr w:type="spellStart"/>
      <w:r>
        <w:rPr>
          <w:rFonts w:hint="cs"/>
          <w:sz w:val="28"/>
          <w:szCs w:val="28"/>
          <w:rtl/>
        </w:rPr>
        <w:t>מגוייסים</w:t>
      </w:r>
      <w:proofErr w:type="spellEnd"/>
      <w:r w:rsidR="00F578EA">
        <w:rPr>
          <w:rFonts w:hint="cs"/>
          <w:sz w:val="28"/>
          <w:szCs w:val="28"/>
          <w:rtl/>
        </w:rPr>
        <w:t>. לך ותשכנע אותם שיבואו לחפור את התעלות בליל שבת.</w:t>
      </w:r>
    </w:p>
    <w:p w:rsidR="00F578EA" w:rsidRDefault="00F578EA" w:rsidP="004A0FA4">
      <w:pPr>
        <w:rPr>
          <w:rFonts w:hint="cs"/>
          <w:sz w:val="28"/>
          <w:szCs w:val="28"/>
          <w:rtl/>
        </w:rPr>
      </w:pPr>
      <w:r>
        <w:rPr>
          <w:rFonts w:hint="cs"/>
          <w:sz w:val="28"/>
          <w:szCs w:val="28"/>
          <w:rtl/>
        </w:rPr>
        <w:t>הלכתי לרב הראשי, הרב יצחק הרצוג, והוא כתב מכתב לתלמידי הישיבות. עברתי בישיבות, הסברתי להם שיש צורך דחוף של פיקוח נפש לכל תושבי ירושלים שהם יבואו לחפור, ושזה מותר בשבת כי פיקוח נפש דוחה שבת. הראיתי להם גם את המכתב של הרב הראשי. היו מקומות שבהם בכיתי ממש, ואמרתי לבחורים שכל מי שיבוא לחפור לא מחלל את השבת אלא מקדש אותה בהצלת חייהם של אלפי יהודים.</w:t>
      </w:r>
    </w:p>
    <w:p w:rsidR="00F578EA" w:rsidRDefault="00F578EA" w:rsidP="00F578EA">
      <w:pPr>
        <w:rPr>
          <w:rFonts w:hint="cs"/>
          <w:sz w:val="28"/>
          <w:szCs w:val="28"/>
          <w:rtl/>
        </w:rPr>
      </w:pPr>
      <w:r>
        <w:rPr>
          <w:rFonts w:hint="cs"/>
          <w:sz w:val="28"/>
          <w:szCs w:val="28"/>
          <w:rtl/>
        </w:rPr>
        <w:t xml:space="preserve">בסופו של דבר באו לחפור כאלף בחורים. הם חפרו במרץ, והספיקו לחפור כמה תעלות בכל </w:t>
      </w:r>
      <w:proofErr w:type="spellStart"/>
      <w:r>
        <w:rPr>
          <w:rFonts w:hint="cs"/>
          <w:sz w:val="28"/>
          <w:szCs w:val="28"/>
          <w:rtl/>
        </w:rPr>
        <w:t>האיזור</w:t>
      </w:r>
      <w:proofErr w:type="spellEnd"/>
      <w:r>
        <w:rPr>
          <w:rFonts w:hint="cs"/>
          <w:sz w:val="28"/>
          <w:szCs w:val="28"/>
          <w:rtl/>
        </w:rPr>
        <w:t xml:space="preserve"> שמשם היו צפויים לבוא הטנקים.  בשעה 11 בבוקר 13 טנקים התקרבו, וממש ראיתי איך שלושה טנקים נופלים לתעלות שחפרו תלמידי הישיבות. שאר הטנקים הסתובבו וברחו, וירושלים ניצלה בחסדי ה'.</w:t>
      </w:r>
    </w:p>
    <w:p w:rsidR="007A04F8" w:rsidRPr="004A0FA4" w:rsidRDefault="007A04F8" w:rsidP="004A0FA4">
      <w:pPr>
        <w:rPr>
          <w:sz w:val="28"/>
          <w:szCs w:val="28"/>
          <w:rtl/>
        </w:rPr>
      </w:pPr>
      <w:r w:rsidRPr="004A0FA4">
        <w:rPr>
          <w:sz w:val="28"/>
          <w:szCs w:val="28"/>
          <w:rtl/>
        </w:rPr>
        <w:br w:type="page"/>
      </w:r>
    </w:p>
    <w:p w:rsidR="00AF5412" w:rsidRDefault="00AF5412" w:rsidP="00AF5412">
      <w:pPr>
        <w:rPr>
          <w:rtl/>
        </w:rPr>
      </w:pPr>
      <w:r>
        <w:rPr>
          <w:rFonts w:hint="cs"/>
          <w:rtl/>
        </w:rPr>
        <w:lastRenderedPageBreak/>
        <w:t>בס"ד</w:t>
      </w:r>
    </w:p>
    <w:p w:rsidR="004A0FA4" w:rsidRPr="00F578EA" w:rsidRDefault="00AF5412" w:rsidP="004A0FA4">
      <w:pPr>
        <w:ind w:right="-993" w:hanging="908"/>
        <w:jc w:val="center"/>
        <w:rPr>
          <w:b/>
          <w:bCs/>
          <w:sz w:val="36"/>
          <w:szCs w:val="36"/>
          <w:rtl/>
        </w:rPr>
      </w:pPr>
      <w:r w:rsidRPr="00F578EA">
        <w:rPr>
          <w:rFonts w:hint="cs"/>
          <w:b/>
          <w:bCs/>
          <w:sz w:val="36"/>
          <w:szCs w:val="36"/>
          <w:rtl/>
        </w:rPr>
        <w:t xml:space="preserve">תפזורת בנושא </w:t>
      </w:r>
      <w:r w:rsidR="00F77D92" w:rsidRPr="00F578EA">
        <w:rPr>
          <w:rFonts w:hint="cs"/>
          <w:b/>
          <w:bCs/>
          <w:sz w:val="36"/>
          <w:szCs w:val="36"/>
          <w:rtl/>
        </w:rPr>
        <w:t xml:space="preserve">הרב שלמה גורן </w:t>
      </w:r>
      <w:r w:rsidR="00F77D92" w:rsidRPr="00F578EA">
        <w:rPr>
          <w:b/>
          <w:bCs/>
          <w:sz w:val="36"/>
          <w:szCs w:val="36"/>
          <w:rtl/>
        </w:rPr>
        <w:t>–</w:t>
      </w:r>
      <w:r w:rsidR="004A0FA4" w:rsidRPr="00F578EA">
        <w:rPr>
          <w:rFonts w:hint="cs"/>
          <w:b/>
          <w:bCs/>
          <w:sz w:val="36"/>
          <w:szCs w:val="36"/>
          <w:rtl/>
        </w:rPr>
        <w:t>רב צבאי ראשי במלחמת העצמאות</w:t>
      </w:r>
    </w:p>
    <w:p w:rsidR="00AF5412" w:rsidRPr="00402F1B" w:rsidRDefault="00AF5412" w:rsidP="004A0FA4">
      <w:pPr>
        <w:jc w:val="center"/>
        <w:rPr>
          <w:sz w:val="36"/>
          <w:szCs w:val="36"/>
          <w:rtl/>
        </w:rPr>
      </w:pPr>
    </w:p>
    <w:tbl>
      <w:tblPr>
        <w:tblStyle w:val="a3"/>
        <w:bidiVisual/>
        <w:tblW w:w="0" w:type="auto"/>
        <w:jc w:val="center"/>
        <w:tblLook w:val="04A0" w:firstRow="1" w:lastRow="0" w:firstColumn="1" w:lastColumn="0" w:noHBand="0" w:noVBand="1"/>
      </w:tblPr>
      <w:tblGrid>
        <w:gridCol w:w="710"/>
        <w:gridCol w:w="710"/>
        <w:gridCol w:w="710"/>
        <w:gridCol w:w="710"/>
        <w:gridCol w:w="710"/>
        <w:gridCol w:w="710"/>
        <w:gridCol w:w="710"/>
        <w:gridCol w:w="710"/>
        <w:gridCol w:w="710"/>
        <w:gridCol w:w="710"/>
        <w:gridCol w:w="711"/>
        <w:gridCol w:w="711"/>
      </w:tblGrid>
      <w:tr w:rsidR="00AF5412" w:rsidRPr="007061E3" w:rsidTr="002C39F3">
        <w:trPr>
          <w:trHeight w:val="511"/>
          <w:jc w:val="center"/>
        </w:trPr>
        <w:tc>
          <w:tcPr>
            <w:tcW w:w="710" w:type="dxa"/>
            <w:vAlign w:val="center"/>
          </w:tcPr>
          <w:p w:rsidR="00AF5412" w:rsidRPr="007061E3" w:rsidRDefault="008628FE" w:rsidP="002C39F3">
            <w:pPr>
              <w:jc w:val="center"/>
              <w:rPr>
                <w:sz w:val="36"/>
                <w:szCs w:val="36"/>
                <w:rtl/>
              </w:rPr>
            </w:pPr>
            <w:r>
              <w:rPr>
                <w:rFonts w:hint="cs"/>
                <w:sz w:val="36"/>
                <w:szCs w:val="36"/>
                <w:rtl/>
              </w:rPr>
              <w:t>ט</w:t>
            </w:r>
          </w:p>
        </w:tc>
        <w:tc>
          <w:tcPr>
            <w:tcW w:w="710" w:type="dxa"/>
            <w:vAlign w:val="center"/>
          </w:tcPr>
          <w:p w:rsidR="00AF5412" w:rsidRPr="007061E3" w:rsidRDefault="008628FE" w:rsidP="002C39F3">
            <w:pPr>
              <w:jc w:val="center"/>
              <w:rPr>
                <w:sz w:val="36"/>
                <w:szCs w:val="36"/>
                <w:rtl/>
              </w:rPr>
            </w:pPr>
            <w:r>
              <w:rPr>
                <w:rFonts w:hint="cs"/>
                <w:sz w:val="36"/>
                <w:szCs w:val="36"/>
                <w:rtl/>
              </w:rPr>
              <w:t>ב</w:t>
            </w:r>
          </w:p>
        </w:tc>
        <w:tc>
          <w:tcPr>
            <w:tcW w:w="710" w:type="dxa"/>
            <w:vAlign w:val="center"/>
          </w:tcPr>
          <w:p w:rsidR="00AF5412" w:rsidRPr="007061E3" w:rsidRDefault="008628FE" w:rsidP="002C39F3">
            <w:pPr>
              <w:jc w:val="center"/>
              <w:rPr>
                <w:sz w:val="36"/>
                <w:szCs w:val="36"/>
                <w:rtl/>
              </w:rPr>
            </w:pPr>
            <w:r>
              <w:rPr>
                <w:rFonts w:hint="cs"/>
                <w:sz w:val="36"/>
                <w:szCs w:val="36"/>
                <w:rtl/>
              </w:rPr>
              <w:t>מ</w:t>
            </w:r>
          </w:p>
        </w:tc>
        <w:tc>
          <w:tcPr>
            <w:tcW w:w="710" w:type="dxa"/>
            <w:vAlign w:val="center"/>
          </w:tcPr>
          <w:p w:rsidR="00AF5412" w:rsidRPr="007061E3" w:rsidRDefault="008628FE" w:rsidP="002C39F3">
            <w:pPr>
              <w:jc w:val="center"/>
              <w:rPr>
                <w:sz w:val="36"/>
                <w:szCs w:val="36"/>
                <w:rtl/>
              </w:rPr>
            </w:pPr>
            <w:r>
              <w:rPr>
                <w:rFonts w:hint="cs"/>
                <w:sz w:val="36"/>
                <w:szCs w:val="36"/>
                <w:rtl/>
              </w:rPr>
              <w:t>ק</w:t>
            </w:r>
          </w:p>
        </w:tc>
        <w:tc>
          <w:tcPr>
            <w:tcW w:w="710" w:type="dxa"/>
            <w:vAlign w:val="center"/>
          </w:tcPr>
          <w:p w:rsidR="00AF5412" w:rsidRPr="007061E3" w:rsidRDefault="008628FE" w:rsidP="002C39F3">
            <w:pPr>
              <w:jc w:val="center"/>
              <w:rPr>
                <w:sz w:val="36"/>
                <w:szCs w:val="36"/>
                <w:rtl/>
              </w:rPr>
            </w:pPr>
            <w:r>
              <w:rPr>
                <w:rFonts w:hint="cs"/>
                <w:sz w:val="36"/>
                <w:szCs w:val="36"/>
                <w:rtl/>
              </w:rPr>
              <w:t>ד</w:t>
            </w:r>
          </w:p>
        </w:tc>
        <w:tc>
          <w:tcPr>
            <w:tcW w:w="710" w:type="dxa"/>
            <w:vAlign w:val="center"/>
          </w:tcPr>
          <w:p w:rsidR="00AF5412" w:rsidRPr="007061E3" w:rsidRDefault="008628FE" w:rsidP="002C39F3">
            <w:pPr>
              <w:jc w:val="center"/>
              <w:rPr>
                <w:sz w:val="36"/>
                <w:szCs w:val="36"/>
                <w:rtl/>
              </w:rPr>
            </w:pPr>
            <w:r>
              <w:rPr>
                <w:rFonts w:hint="cs"/>
                <w:sz w:val="36"/>
                <w:szCs w:val="36"/>
                <w:rtl/>
              </w:rPr>
              <w:t>ש</w:t>
            </w:r>
          </w:p>
        </w:tc>
        <w:tc>
          <w:tcPr>
            <w:tcW w:w="710" w:type="dxa"/>
            <w:vAlign w:val="center"/>
          </w:tcPr>
          <w:p w:rsidR="00AF5412" w:rsidRPr="007061E3" w:rsidRDefault="008628FE" w:rsidP="002C39F3">
            <w:pPr>
              <w:jc w:val="center"/>
              <w:rPr>
                <w:sz w:val="36"/>
                <w:szCs w:val="36"/>
                <w:rtl/>
              </w:rPr>
            </w:pPr>
            <w:r>
              <w:rPr>
                <w:rFonts w:hint="cs"/>
                <w:sz w:val="36"/>
                <w:szCs w:val="36"/>
                <w:rtl/>
              </w:rPr>
              <w:t>ט</w:t>
            </w:r>
          </w:p>
        </w:tc>
        <w:tc>
          <w:tcPr>
            <w:tcW w:w="710" w:type="dxa"/>
            <w:vAlign w:val="center"/>
          </w:tcPr>
          <w:p w:rsidR="00AF5412" w:rsidRPr="007061E3" w:rsidRDefault="00F578EA" w:rsidP="002C39F3">
            <w:pPr>
              <w:jc w:val="center"/>
              <w:rPr>
                <w:sz w:val="36"/>
                <w:szCs w:val="36"/>
                <w:rtl/>
              </w:rPr>
            </w:pPr>
            <w:r>
              <w:rPr>
                <w:rFonts w:hint="cs"/>
                <w:sz w:val="36"/>
                <w:szCs w:val="36"/>
                <w:rtl/>
              </w:rPr>
              <w:t>ג</w:t>
            </w:r>
          </w:p>
        </w:tc>
        <w:tc>
          <w:tcPr>
            <w:tcW w:w="710" w:type="dxa"/>
            <w:vAlign w:val="center"/>
          </w:tcPr>
          <w:p w:rsidR="00AF5412" w:rsidRPr="007061E3" w:rsidRDefault="008628FE" w:rsidP="002C39F3">
            <w:pPr>
              <w:jc w:val="center"/>
              <w:rPr>
                <w:sz w:val="36"/>
                <w:szCs w:val="36"/>
                <w:rtl/>
              </w:rPr>
            </w:pPr>
            <w:r>
              <w:rPr>
                <w:rFonts w:hint="cs"/>
                <w:sz w:val="36"/>
                <w:szCs w:val="36"/>
                <w:rtl/>
              </w:rPr>
              <w:t>ו</w:t>
            </w:r>
          </w:p>
        </w:tc>
        <w:tc>
          <w:tcPr>
            <w:tcW w:w="710" w:type="dxa"/>
            <w:vAlign w:val="center"/>
          </w:tcPr>
          <w:p w:rsidR="00AF5412" w:rsidRPr="007061E3" w:rsidRDefault="008628FE" w:rsidP="002C39F3">
            <w:pPr>
              <w:jc w:val="center"/>
              <w:rPr>
                <w:sz w:val="36"/>
                <w:szCs w:val="36"/>
                <w:rtl/>
              </w:rPr>
            </w:pPr>
            <w:r>
              <w:rPr>
                <w:rFonts w:hint="cs"/>
                <w:sz w:val="36"/>
                <w:szCs w:val="36"/>
                <w:rtl/>
              </w:rPr>
              <w:t>פ</w:t>
            </w:r>
          </w:p>
        </w:tc>
        <w:tc>
          <w:tcPr>
            <w:tcW w:w="711" w:type="dxa"/>
            <w:vAlign w:val="center"/>
          </w:tcPr>
          <w:p w:rsidR="00AF5412" w:rsidRPr="007061E3" w:rsidRDefault="008628FE" w:rsidP="002C39F3">
            <w:pPr>
              <w:jc w:val="center"/>
              <w:rPr>
                <w:sz w:val="36"/>
                <w:szCs w:val="36"/>
                <w:rtl/>
              </w:rPr>
            </w:pPr>
            <w:r>
              <w:rPr>
                <w:rFonts w:hint="cs"/>
                <w:sz w:val="36"/>
                <w:szCs w:val="36"/>
                <w:rtl/>
              </w:rPr>
              <w:t>מ</w:t>
            </w:r>
          </w:p>
        </w:tc>
        <w:tc>
          <w:tcPr>
            <w:tcW w:w="711" w:type="dxa"/>
            <w:vAlign w:val="center"/>
          </w:tcPr>
          <w:p w:rsidR="00AF5412" w:rsidRPr="007061E3" w:rsidRDefault="008628FE" w:rsidP="002C39F3">
            <w:pPr>
              <w:jc w:val="center"/>
              <w:rPr>
                <w:sz w:val="36"/>
                <w:szCs w:val="36"/>
                <w:rtl/>
              </w:rPr>
            </w:pPr>
            <w:r>
              <w:rPr>
                <w:rFonts w:hint="cs"/>
                <w:sz w:val="36"/>
                <w:szCs w:val="36"/>
                <w:rtl/>
              </w:rPr>
              <w:t>י</w:t>
            </w:r>
          </w:p>
        </w:tc>
      </w:tr>
      <w:tr w:rsidR="00AF5412" w:rsidRPr="007061E3" w:rsidTr="002C39F3">
        <w:trPr>
          <w:trHeight w:val="544"/>
          <w:jc w:val="center"/>
        </w:trPr>
        <w:tc>
          <w:tcPr>
            <w:tcW w:w="710" w:type="dxa"/>
            <w:vAlign w:val="center"/>
          </w:tcPr>
          <w:p w:rsidR="00AF5412" w:rsidRPr="007061E3" w:rsidRDefault="008628FE" w:rsidP="002C39F3">
            <w:pPr>
              <w:jc w:val="center"/>
              <w:rPr>
                <w:sz w:val="36"/>
                <w:szCs w:val="36"/>
                <w:rtl/>
              </w:rPr>
            </w:pPr>
            <w:r>
              <w:rPr>
                <w:rFonts w:hint="cs"/>
                <w:sz w:val="36"/>
                <w:szCs w:val="36"/>
                <w:rtl/>
              </w:rPr>
              <w:t>י</w:t>
            </w:r>
          </w:p>
        </w:tc>
        <w:tc>
          <w:tcPr>
            <w:tcW w:w="710" w:type="dxa"/>
            <w:vAlign w:val="center"/>
          </w:tcPr>
          <w:p w:rsidR="00AF5412" w:rsidRPr="007061E3" w:rsidRDefault="00F578EA" w:rsidP="002C39F3">
            <w:pPr>
              <w:jc w:val="center"/>
              <w:rPr>
                <w:sz w:val="36"/>
                <w:szCs w:val="36"/>
                <w:rtl/>
              </w:rPr>
            </w:pPr>
            <w:r>
              <w:rPr>
                <w:rFonts w:hint="cs"/>
                <w:sz w:val="36"/>
                <w:szCs w:val="36"/>
                <w:rtl/>
              </w:rPr>
              <w:t>ה</w:t>
            </w:r>
          </w:p>
        </w:tc>
        <w:tc>
          <w:tcPr>
            <w:tcW w:w="710" w:type="dxa"/>
            <w:vAlign w:val="center"/>
          </w:tcPr>
          <w:p w:rsidR="00AF5412" w:rsidRPr="007061E3" w:rsidRDefault="008628FE" w:rsidP="002C39F3">
            <w:pPr>
              <w:jc w:val="center"/>
              <w:rPr>
                <w:sz w:val="36"/>
                <w:szCs w:val="36"/>
                <w:rtl/>
              </w:rPr>
            </w:pPr>
            <w:r>
              <w:rPr>
                <w:rFonts w:hint="cs"/>
                <w:sz w:val="36"/>
                <w:szCs w:val="36"/>
                <w:rtl/>
              </w:rPr>
              <w:t>ס</w:t>
            </w:r>
          </w:p>
        </w:tc>
        <w:tc>
          <w:tcPr>
            <w:tcW w:w="710" w:type="dxa"/>
            <w:vAlign w:val="center"/>
          </w:tcPr>
          <w:p w:rsidR="00AF5412" w:rsidRPr="007061E3" w:rsidRDefault="008628FE" w:rsidP="002C39F3">
            <w:pPr>
              <w:jc w:val="center"/>
              <w:rPr>
                <w:sz w:val="36"/>
                <w:szCs w:val="36"/>
                <w:rtl/>
              </w:rPr>
            </w:pPr>
            <w:r>
              <w:rPr>
                <w:rFonts w:hint="cs"/>
                <w:sz w:val="36"/>
                <w:szCs w:val="36"/>
                <w:rtl/>
              </w:rPr>
              <w:t>ז</w:t>
            </w:r>
          </w:p>
        </w:tc>
        <w:tc>
          <w:tcPr>
            <w:tcW w:w="710" w:type="dxa"/>
            <w:vAlign w:val="center"/>
          </w:tcPr>
          <w:p w:rsidR="00AF5412" w:rsidRPr="007061E3" w:rsidRDefault="008628FE" w:rsidP="002C39F3">
            <w:pPr>
              <w:jc w:val="center"/>
              <w:rPr>
                <w:sz w:val="36"/>
                <w:szCs w:val="36"/>
                <w:rtl/>
              </w:rPr>
            </w:pPr>
            <w:r>
              <w:rPr>
                <w:rFonts w:hint="cs"/>
                <w:sz w:val="36"/>
                <w:szCs w:val="36"/>
                <w:rtl/>
              </w:rPr>
              <w:t>ר</w:t>
            </w:r>
          </w:p>
        </w:tc>
        <w:tc>
          <w:tcPr>
            <w:tcW w:w="710" w:type="dxa"/>
            <w:vAlign w:val="center"/>
          </w:tcPr>
          <w:p w:rsidR="00AF5412" w:rsidRPr="007061E3" w:rsidRDefault="008628FE" w:rsidP="002C39F3">
            <w:pPr>
              <w:jc w:val="center"/>
              <w:rPr>
                <w:sz w:val="36"/>
                <w:szCs w:val="36"/>
                <w:rtl/>
              </w:rPr>
            </w:pPr>
            <w:r>
              <w:rPr>
                <w:rFonts w:hint="cs"/>
                <w:sz w:val="36"/>
                <w:szCs w:val="36"/>
                <w:rtl/>
              </w:rPr>
              <w:t>א</w:t>
            </w:r>
          </w:p>
        </w:tc>
        <w:tc>
          <w:tcPr>
            <w:tcW w:w="710" w:type="dxa"/>
            <w:vAlign w:val="center"/>
          </w:tcPr>
          <w:p w:rsidR="00AF5412" w:rsidRPr="007061E3" w:rsidRDefault="00F578EA" w:rsidP="002C39F3">
            <w:pPr>
              <w:jc w:val="center"/>
              <w:rPr>
                <w:sz w:val="36"/>
                <w:szCs w:val="36"/>
                <w:rtl/>
              </w:rPr>
            </w:pPr>
            <w:r>
              <w:rPr>
                <w:rFonts w:hint="cs"/>
                <w:sz w:val="36"/>
                <w:szCs w:val="36"/>
                <w:rtl/>
              </w:rPr>
              <w:t>ו</w:t>
            </w:r>
          </w:p>
        </w:tc>
        <w:tc>
          <w:tcPr>
            <w:tcW w:w="710" w:type="dxa"/>
            <w:vAlign w:val="center"/>
          </w:tcPr>
          <w:p w:rsidR="00AF5412" w:rsidRPr="007061E3" w:rsidRDefault="008628FE" w:rsidP="002C39F3">
            <w:pPr>
              <w:jc w:val="center"/>
              <w:rPr>
                <w:sz w:val="36"/>
                <w:szCs w:val="36"/>
                <w:rtl/>
              </w:rPr>
            </w:pPr>
            <w:r>
              <w:rPr>
                <w:rFonts w:hint="cs"/>
                <w:sz w:val="36"/>
                <w:szCs w:val="36"/>
                <w:rtl/>
              </w:rPr>
              <w:t>ח</w:t>
            </w:r>
          </w:p>
        </w:tc>
        <w:tc>
          <w:tcPr>
            <w:tcW w:w="710" w:type="dxa"/>
            <w:vAlign w:val="center"/>
          </w:tcPr>
          <w:p w:rsidR="00AF5412" w:rsidRPr="007061E3" w:rsidRDefault="00F578EA" w:rsidP="002C39F3">
            <w:pPr>
              <w:jc w:val="center"/>
              <w:rPr>
                <w:sz w:val="36"/>
                <w:szCs w:val="36"/>
                <w:rtl/>
              </w:rPr>
            </w:pPr>
            <w:r>
              <w:rPr>
                <w:rFonts w:hint="cs"/>
                <w:sz w:val="36"/>
                <w:szCs w:val="36"/>
                <w:rtl/>
              </w:rPr>
              <w:t>פ</w:t>
            </w:r>
          </w:p>
        </w:tc>
        <w:tc>
          <w:tcPr>
            <w:tcW w:w="710" w:type="dxa"/>
            <w:vAlign w:val="center"/>
          </w:tcPr>
          <w:p w:rsidR="00AF5412" w:rsidRPr="007061E3" w:rsidRDefault="008628FE" w:rsidP="002C39F3">
            <w:pPr>
              <w:jc w:val="center"/>
              <w:rPr>
                <w:sz w:val="36"/>
                <w:szCs w:val="36"/>
                <w:rtl/>
              </w:rPr>
            </w:pPr>
            <w:r>
              <w:rPr>
                <w:rFonts w:hint="cs"/>
                <w:sz w:val="36"/>
                <w:szCs w:val="36"/>
                <w:rtl/>
              </w:rPr>
              <w:t>ת</w:t>
            </w:r>
          </w:p>
        </w:tc>
        <w:tc>
          <w:tcPr>
            <w:tcW w:w="711" w:type="dxa"/>
            <w:vAlign w:val="center"/>
          </w:tcPr>
          <w:p w:rsidR="00AF5412" w:rsidRPr="007061E3" w:rsidRDefault="008628FE" w:rsidP="002C39F3">
            <w:pPr>
              <w:jc w:val="center"/>
              <w:rPr>
                <w:sz w:val="36"/>
                <w:szCs w:val="36"/>
                <w:rtl/>
              </w:rPr>
            </w:pPr>
            <w:r>
              <w:rPr>
                <w:rFonts w:hint="cs"/>
                <w:sz w:val="36"/>
                <w:szCs w:val="36"/>
                <w:rtl/>
              </w:rPr>
              <w:t>צ</w:t>
            </w:r>
          </w:p>
        </w:tc>
        <w:tc>
          <w:tcPr>
            <w:tcW w:w="711" w:type="dxa"/>
            <w:vAlign w:val="center"/>
          </w:tcPr>
          <w:p w:rsidR="00AF5412" w:rsidRPr="007061E3" w:rsidRDefault="008628FE" w:rsidP="002C39F3">
            <w:pPr>
              <w:jc w:val="center"/>
              <w:rPr>
                <w:sz w:val="36"/>
                <w:szCs w:val="36"/>
                <w:rtl/>
              </w:rPr>
            </w:pPr>
            <w:r>
              <w:rPr>
                <w:rFonts w:hint="cs"/>
                <w:sz w:val="36"/>
                <w:szCs w:val="36"/>
                <w:rtl/>
              </w:rPr>
              <w:t>ע</w:t>
            </w:r>
          </w:p>
        </w:tc>
      </w:tr>
      <w:tr w:rsidR="00AF7182" w:rsidRPr="007061E3" w:rsidTr="002C39F3">
        <w:trPr>
          <w:trHeight w:val="544"/>
          <w:jc w:val="center"/>
        </w:trPr>
        <w:tc>
          <w:tcPr>
            <w:tcW w:w="710" w:type="dxa"/>
            <w:vAlign w:val="center"/>
          </w:tcPr>
          <w:p w:rsidR="00AF7182" w:rsidRPr="007061E3" w:rsidRDefault="008628FE" w:rsidP="00287343">
            <w:pPr>
              <w:jc w:val="center"/>
              <w:rPr>
                <w:sz w:val="36"/>
                <w:szCs w:val="36"/>
                <w:rtl/>
              </w:rPr>
            </w:pPr>
            <w:r>
              <w:rPr>
                <w:rFonts w:hint="cs"/>
                <w:sz w:val="36"/>
                <w:szCs w:val="36"/>
                <w:rtl/>
              </w:rPr>
              <w:t>ע</w:t>
            </w:r>
          </w:p>
        </w:tc>
        <w:tc>
          <w:tcPr>
            <w:tcW w:w="710" w:type="dxa"/>
            <w:vAlign w:val="center"/>
          </w:tcPr>
          <w:p w:rsidR="00AF7182" w:rsidRPr="007061E3" w:rsidRDefault="008628FE" w:rsidP="00287343">
            <w:pPr>
              <w:jc w:val="center"/>
              <w:rPr>
                <w:sz w:val="36"/>
                <w:szCs w:val="36"/>
                <w:rtl/>
              </w:rPr>
            </w:pPr>
            <w:r>
              <w:rPr>
                <w:rFonts w:hint="cs"/>
                <w:sz w:val="36"/>
                <w:szCs w:val="36"/>
                <w:rtl/>
              </w:rPr>
              <w:t>ו</w:t>
            </w:r>
          </w:p>
        </w:tc>
        <w:tc>
          <w:tcPr>
            <w:tcW w:w="710" w:type="dxa"/>
            <w:vAlign w:val="center"/>
          </w:tcPr>
          <w:p w:rsidR="00AF7182" w:rsidRPr="007061E3" w:rsidRDefault="00F578EA" w:rsidP="00287343">
            <w:pPr>
              <w:jc w:val="center"/>
              <w:rPr>
                <w:sz w:val="36"/>
                <w:szCs w:val="36"/>
                <w:rtl/>
              </w:rPr>
            </w:pPr>
            <w:r>
              <w:rPr>
                <w:rFonts w:hint="cs"/>
                <w:sz w:val="36"/>
                <w:szCs w:val="36"/>
                <w:rtl/>
              </w:rPr>
              <w:t>ר</w:t>
            </w:r>
          </w:p>
        </w:tc>
        <w:tc>
          <w:tcPr>
            <w:tcW w:w="710" w:type="dxa"/>
            <w:vAlign w:val="center"/>
          </w:tcPr>
          <w:p w:rsidR="00AF7182" w:rsidRPr="007061E3" w:rsidRDefault="008628FE" w:rsidP="00287343">
            <w:pPr>
              <w:jc w:val="center"/>
              <w:rPr>
                <w:sz w:val="36"/>
                <w:szCs w:val="36"/>
                <w:rtl/>
              </w:rPr>
            </w:pPr>
            <w:r>
              <w:rPr>
                <w:rFonts w:hint="cs"/>
                <w:sz w:val="36"/>
                <w:szCs w:val="36"/>
                <w:rtl/>
              </w:rPr>
              <w:t>ק</w:t>
            </w:r>
          </w:p>
        </w:tc>
        <w:tc>
          <w:tcPr>
            <w:tcW w:w="710" w:type="dxa"/>
            <w:vAlign w:val="center"/>
          </w:tcPr>
          <w:p w:rsidR="00AF7182" w:rsidRPr="007061E3" w:rsidRDefault="008628FE" w:rsidP="002C39F3">
            <w:pPr>
              <w:jc w:val="center"/>
              <w:rPr>
                <w:sz w:val="36"/>
                <w:szCs w:val="36"/>
                <w:rtl/>
              </w:rPr>
            </w:pPr>
            <w:r>
              <w:rPr>
                <w:rFonts w:hint="cs"/>
                <w:sz w:val="36"/>
                <w:szCs w:val="36"/>
                <w:rtl/>
              </w:rPr>
              <w:t>ש</w:t>
            </w:r>
          </w:p>
        </w:tc>
        <w:tc>
          <w:tcPr>
            <w:tcW w:w="710" w:type="dxa"/>
            <w:vAlign w:val="center"/>
          </w:tcPr>
          <w:p w:rsidR="00AF7182" w:rsidRPr="007061E3" w:rsidRDefault="00F578EA" w:rsidP="002C39F3">
            <w:pPr>
              <w:jc w:val="center"/>
              <w:rPr>
                <w:sz w:val="36"/>
                <w:szCs w:val="36"/>
                <w:rtl/>
              </w:rPr>
            </w:pPr>
            <w:r>
              <w:rPr>
                <w:rFonts w:hint="cs"/>
                <w:sz w:val="36"/>
                <w:szCs w:val="36"/>
                <w:rtl/>
              </w:rPr>
              <w:t>צ</w:t>
            </w:r>
          </w:p>
        </w:tc>
        <w:tc>
          <w:tcPr>
            <w:tcW w:w="710" w:type="dxa"/>
            <w:vAlign w:val="center"/>
          </w:tcPr>
          <w:p w:rsidR="00AF7182" w:rsidRPr="007061E3" w:rsidRDefault="008628FE" w:rsidP="002C39F3">
            <w:pPr>
              <w:jc w:val="center"/>
              <w:rPr>
                <w:sz w:val="36"/>
                <w:szCs w:val="36"/>
                <w:rtl/>
              </w:rPr>
            </w:pPr>
            <w:r>
              <w:rPr>
                <w:rFonts w:hint="cs"/>
                <w:sz w:val="36"/>
                <w:szCs w:val="36"/>
                <w:rtl/>
              </w:rPr>
              <w:t>ת</w:t>
            </w:r>
          </w:p>
        </w:tc>
        <w:tc>
          <w:tcPr>
            <w:tcW w:w="710" w:type="dxa"/>
            <w:vAlign w:val="center"/>
          </w:tcPr>
          <w:p w:rsidR="00AF7182" w:rsidRPr="007061E3" w:rsidRDefault="008628FE" w:rsidP="002C39F3">
            <w:pPr>
              <w:jc w:val="center"/>
              <w:rPr>
                <w:sz w:val="36"/>
                <w:szCs w:val="36"/>
                <w:rtl/>
              </w:rPr>
            </w:pPr>
            <w:r>
              <w:rPr>
                <w:rFonts w:hint="cs"/>
                <w:sz w:val="36"/>
                <w:szCs w:val="36"/>
                <w:rtl/>
              </w:rPr>
              <w:t>צ</w:t>
            </w:r>
          </w:p>
        </w:tc>
        <w:tc>
          <w:tcPr>
            <w:tcW w:w="710" w:type="dxa"/>
            <w:vAlign w:val="center"/>
          </w:tcPr>
          <w:p w:rsidR="00AF7182" w:rsidRPr="007061E3" w:rsidRDefault="00F578EA" w:rsidP="002C39F3">
            <w:pPr>
              <w:jc w:val="center"/>
              <w:rPr>
                <w:sz w:val="36"/>
                <w:szCs w:val="36"/>
                <w:rtl/>
              </w:rPr>
            </w:pPr>
            <w:r>
              <w:rPr>
                <w:rFonts w:hint="cs"/>
                <w:sz w:val="36"/>
                <w:szCs w:val="36"/>
                <w:rtl/>
              </w:rPr>
              <w:t>ל</w:t>
            </w:r>
          </w:p>
        </w:tc>
        <w:tc>
          <w:tcPr>
            <w:tcW w:w="710" w:type="dxa"/>
            <w:vAlign w:val="center"/>
          </w:tcPr>
          <w:p w:rsidR="00AF7182" w:rsidRPr="007061E3" w:rsidRDefault="00F578EA" w:rsidP="002C39F3">
            <w:pPr>
              <w:jc w:val="center"/>
              <w:rPr>
                <w:sz w:val="36"/>
                <w:szCs w:val="36"/>
                <w:rtl/>
              </w:rPr>
            </w:pPr>
            <w:r>
              <w:rPr>
                <w:rFonts w:hint="cs"/>
                <w:sz w:val="36"/>
                <w:szCs w:val="36"/>
                <w:rtl/>
              </w:rPr>
              <w:t>ס</w:t>
            </w:r>
          </w:p>
        </w:tc>
        <w:tc>
          <w:tcPr>
            <w:tcW w:w="711" w:type="dxa"/>
            <w:vAlign w:val="center"/>
          </w:tcPr>
          <w:p w:rsidR="00AF7182" w:rsidRPr="007061E3" w:rsidRDefault="008628FE" w:rsidP="002C39F3">
            <w:pPr>
              <w:jc w:val="center"/>
              <w:rPr>
                <w:sz w:val="36"/>
                <w:szCs w:val="36"/>
                <w:rtl/>
              </w:rPr>
            </w:pPr>
            <w:r>
              <w:rPr>
                <w:rFonts w:hint="cs"/>
                <w:sz w:val="36"/>
                <w:szCs w:val="36"/>
                <w:rtl/>
              </w:rPr>
              <w:t>ב</w:t>
            </w:r>
          </w:p>
        </w:tc>
        <w:tc>
          <w:tcPr>
            <w:tcW w:w="711" w:type="dxa"/>
            <w:vAlign w:val="center"/>
          </w:tcPr>
          <w:p w:rsidR="00AF7182" w:rsidRPr="007061E3" w:rsidRDefault="008628FE" w:rsidP="002C39F3">
            <w:pPr>
              <w:jc w:val="center"/>
              <w:rPr>
                <w:sz w:val="36"/>
                <w:szCs w:val="36"/>
                <w:rtl/>
              </w:rPr>
            </w:pPr>
            <w:r>
              <w:rPr>
                <w:rFonts w:hint="cs"/>
                <w:sz w:val="36"/>
                <w:szCs w:val="36"/>
                <w:rtl/>
              </w:rPr>
              <w:t>ה</w:t>
            </w:r>
          </w:p>
        </w:tc>
      </w:tr>
      <w:tr w:rsidR="00AF7182" w:rsidRPr="007061E3" w:rsidTr="002C39F3">
        <w:trPr>
          <w:trHeight w:val="511"/>
          <w:jc w:val="center"/>
        </w:trPr>
        <w:tc>
          <w:tcPr>
            <w:tcW w:w="710" w:type="dxa"/>
            <w:vAlign w:val="center"/>
          </w:tcPr>
          <w:p w:rsidR="00AF7182" w:rsidRPr="007061E3" w:rsidRDefault="008628FE" w:rsidP="00287343">
            <w:pPr>
              <w:jc w:val="center"/>
              <w:rPr>
                <w:sz w:val="36"/>
                <w:szCs w:val="36"/>
                <w:rtl/>
              </w:rPr>
            </w:pPr>
            <w:r>
              <w:rPr>
                <w:rFonts w:hint="cs"/>
                <w:sz w:val="36"/>
                <w:szCs w:val="36"/>
                <w:rtl/>
              </w:rPr>
              <w:t>כ</w:t>
            </w:r>
          </w:p>
        </w:tc>
        <w:tc>
          <w:tcPr>
            <w:tcW w:w="710" w:type="dxa"/>
            <w:vAlign w:val="center"/>
          </w:tcPr>
          <w:p w:rsidR="00AF7182" w:rsidRPr="007061E3" w:rsidRDefault="008628FE" w:rsidP="00287343">
            <w:pPr>
              <w:jc w:val="center"/>
              <w:rPr>
                <w:sz w:val="36"/>
                <w:szCs w:val="36"/>
                <w:rtl/>
              </w:rPr>
            </w:pPr>
            <w:r>
              <w:rPr>
                <w:rFonts w:hint="cs"/>
                <w:sz w:val="36"/>
                <w:szCs w:val="36"/>
                <w:rtl/>
              </w:rPr>
              <w:t>פ</w:t>
            </w:r>
          </w:p>
        </w:tc>
        <w:tc>
          <w:tcPr>
            <w:tcW w:w="710" w:type="dxa"/>
            <w:vAlign w:val="center"/>
          </w:tcPr>
          <w:p w:rsidR="00AF7182" w:rsidRPr="007061E3" w:rsidRDefault="008628FE" w:rsidP="00287343">
            <w:pPr>
              <w:jc w:val="center"/>
              <w:rPr>
                <w:sz w:val="36"/>
                <w:szCs w:val="36"/>
                <w:rtl/>
              </w:rPr>
            </w:pPr>
            <w:r>
              <w:rPr>
                <w:rFonts w:hint="cs"/>
                <w:sz w:val="36"/>
                <w:szCs w:val="36"/>
                <w:rtl/>
              </w:rPr>
              <w:t>ט</w:t>
            </w:r>
          </w:p>
        </w:tc>
        <w:tc>
          <w:tcPr>
            <w:tcW w:w="710" w:type="dxa"/>
            <w:vAlign w:val="center"/>
          </w:tcPr>
          <w:p w:rsidR="00AF7182" w:rsidRPr="007061E3" w:rsidRDefault="00F578EA" w:rsidP="00287343">
            <w:pPr>
              <w:jc w:val="center"/>
              <w:rPr>
                <w:sz w:val="36"/>
                <w:szCs w:val="36"/>
                <w:rtl/>
              </w:rPr>
            </w:pPr>
            <w:r>
              <w:rPr>
                <w:rFonts w:hint="cs"/>
                <w:sz w:val="36"/>
                <w:szCs w:val="36"/>
                <w:rtl/>
              </w:rPr>
              <w:t>ב</w:t>
            </w:r>
          </w:p>
        </w:tc>
        <w:tc>
          <w:tcPr>
            <w:tcW w:w="710" w:type="dxa"/>
            <w:vAlign w:val="center"/>
          </w:tcPr>
          <w:p w:rsidR="00AF7182" w:rsidRPr="007061E3" w:rsidRDefault="00F578EA" w:rsidP="00AE2DC6">
            <w:pPr>
              <w:jc w:val="center"/>
              <w:rPr>
                <w:sz w:val="36"/>
                <w:szCs w:val="36"/>
                <w:rtl/>
              </w:rPr>
            </w:pPr>
            <w:r>
              <w:rPr>
                <w:rFonts w:hint="cs"/>
                <w:sz w:val="36"/>
                <w:szCs w:val="36"/>
                <w:rtl/>
              </w:rPr>
              <w:t>ר</w:t>
            </w:r>
          </w:p>
        </w:tc>
        <w:tc>
          <w:tcPr>
            <w:tcW w:w="710" w:type="dxa"/>
            <w:vAlign w:val="center"/>
          </w:tcPr>
          <w:p w:rsidR="00AF7182" w:rsidRPr="007061E3" w:rsidRDefault="008628FE" w:rsidP="00AE2DC6">
            <w:pPr>
              <w:jc w:val="center"/>
              <w:rPr>
                <w:sz w:val="36"/>
                <w:szCs w:val="36"/>
                <w:rtl/>
              </w:rPr>
            </w:pPr>
            <w:r>
              <w:rPr>
                <w:rFonts w:hint="cs"/>
                <w:sz w:val="36"/>
                <w:szCs w:val="36"/>
                <w:rtl/>
              </w:rPr>
              <w:t>ס</w:t>
            </w:r>
          </w:p>
        </w:tc>
        <w:tc>
          <w:tcPr>
            <w:tcW w:w="710" w:type="dxa"/>
            <w:vAlign w:val="center"/>
          </w:tcPr>
          <w:p w:rsidR="00AF7182" w:rsidRPr="007061E3" w:rsidRDefault="008628FE" w:rsidP="00AE2DC6">
            <w:pPr>
              <w:jc w:val="center"/>
              <w:rPr>
                <w:sz w:val="36"/>
                <w:szCs w:val="36"/>
                <w:rtl/>
              </w:rPr>
            </w:pPr>
            <w:r>
              <w:rPr>
                <w:rFonts w:hint="cs"/>
                <w:sz w:val="36"/>
                <w:szCs w:val="36"/>
                <w:rtl/>
              </w:rPr>
              <w:t>י</w:t>
            </w:r>
          </w:p>
        </w:tc>
        <w:tc>
          <w:tcPr>
            <w:tcW w:w="710" w:type="dxa"/>
            <w:vAlign w:val="center"/>
          </w:tcPr>
          <w:p w:rsidR="00AF7182" w:rsidRPr="007061E3" w:rsidRDefault="008628FE" w:rsidP="00AE2DC6">
            <w:pPr>
              <w:jc w:val="center"/>
              <w:rPr>
                <w:sz w:val="36"/>
                <w:szCs w:val="36"/>
                <w:rtl/>
              </w:rPr>
            </w:pPr>
            <w:r>
              <w:rPr>
                <w:rFonts w:hint="cs"/>
                <w:sz w:val="36"/>
                <w:szCs w:val="36"/>
                <w:rtl/>
              </w:rPr>
              <w:t>ו</w:t>
            </w:r>
          </w:p>
        </w:tc>
        <w:tc>
          <w:tcPr>
            <w:tcW w:w="710" w:type="dxa"/>
            <w:vAlign w:val="center"/>
          </w:tcPr>
          <w:p w:rsidR="00AF7182" w:rsidRPr="007061E3" w:rsidRDefault="00F578EA" w:rsidP="00AE2DC6">
            <w:pPr>
              <w:jc w:val="center"/>
              <w:rPr>
                <w:sz w:val="36"/>
                <w:szCs w:val="36"/>
                <w:rtl/>
              </w:rPr>
            </w:pPr>
            <w:r>
              <w:rPr>
                <w:rFonts w:hint="cs"/>
                <w:sz w:val="36"/>
                <w:szCs w:val="36"/>
                <w:rtl/>
              </w:rPr>
              <w:t>צ</w:t>
            </w:r>
          </w:p>
        </w:tc>
        <w:tc>
          <w:tcPr>
            <w:tcW w:w="710" w:type="dxa"/>
            <w:vAlign w:val="center"/>
          </w:tcPr>
          <w:p w:rsidR="00AF7182" w:rsidRPr="007061E3" w:rsidRDefault="008628FE" w:rsidP="002C39F3">
            <w:pPr>
              <w:jc w:val="center"/>
              <w:rPr>
                <w:sz w:val="36"/>
                <w:szCs w:val="36"/>
                <w:rtl/>
              </w:rPr>
            </w:pPr>
            <w:r>
              <w:rPr>
                <w:rFonts w:hint="cs"/>
                <w:sz w:val="36"/>
                <w:szCs w:val="36"/>
                <w:rtl/>
              </w:rPr>
              <w:t>כ</w:t>
            </w:r>
          </w:p>
        </w:tc>
        <w:tc>
          <w:tcPr>
            <w:tcW w:w="711" w:type="dxa"/>
            <w:vAlign w:val="center"/>
          </w:tcPr>
          <w:p w:rsidR="00AF7182" w:rsidRPr="007061E3" w:rsidRDefault="00F578EA" w:rsidP="002C39F3">
            <w:pPr>
              <w:jc w:val="center"/>
              <w:rPr>
                <w:sz w:val="36"/>
                <w:szCs w:val="36"/>
                <w:rtl/>
              </w:rPr>
            </w:pPr>
            <w:r>
              <w:rPr>
                <w:rFonts w:hint="cs"/>
                <w:sz w:val="36"/>
                <w:szCs w:val="36"/>
                <w:rtl/>
              </w:rPr>
              <w:t>ח</w:t>
            </w:r>
          </w:p>
        </w:tc>
        <w:tc>
          <w:tcPr>
            <w:tcW w:w="711" w:type="dxa"/>
            <w:vAlign w:val="center"/>
          </w:tcPr>
          <w:p w:rsidR="00AF7182" w:rsidRPr="007061E3" w:rsidRDefault="008628FE" w:rsidP="002C39F3">
            <w:pPr>
              <w:jc w:val="center"/>
              <w:rPr>
                <w:sz w:val="36"/>
                <w:szCs w:val="36"/>
                <w:rtl/>
              </w:rPr>
            </w:pPr>
            <w:r>
              <w:rPr>
                <w:rFonts w:hint="cs"/>
                <w:sz w:val="36"/>
                <w:szCs w:val="36"/>
                <w:rtl/>
              </w:rPr>
              <w:t>י</w:t>
            </w:r>
          </w:p>
        </w:tc>
      </w:tr>
      <w:tr w:rsidR="00AF7182" w:rsidRPr="007061E3" w:rsidTr="002C39F3">
        <w:trPr>
          <w:trHeight w:val="544"/>
          <w:jc w:val="center"/>
        </w:trPr>
        <w:tc>
          <w:tcPr>
            <w:tcW w:w="710" w:type="dxa"/>
            <w:vAlign w:val="center"/>
          </w:tcPr>
          <w:p w:rsidR="00AF7182" w:rsidRPr="007061E3" w:rsidRDefault="008628FE" w:rsidP="00287343">
            <w:pPr>
              <w:jc w:val="center"/>
              <w:rPr>
                <w:sz w:val="36"/>
                <w:szCs w:val="36"/>
                <w:rtl/>
              </w:rPr>
            </w:pPr>
            <w:r>
              <w:rPr>
                <w:rFonts w:hint="cs"/>
                <w:sz w:val="36"/>
                <w:szCs w:val="36"/>
                <w:rtl/>
              </w:rPr>
              <w:t>ט</w:t>
            </w:r>
          </w:p>
        </w:tc>
        <w:tc>
          <w:tcPr>
            <w:tcW w:w="710" w:type="dxa"/>
            <w:vAlign w:val="center"/>
          </w:tcPr>
          <w:p w:rsidR="00AF7182" w:rsidRPr="007061E3" w:rsidRDefault="008628FE" w:rsidP="00287343">
            <w:pPr>
              <w:jc w:val="center"/>
              <w:rPr>
                <w:sz w:val="36"/>
                <w:szCs w:val="36"/>
                <w:rtl/>
              </w:rPr>
            </w:pPr>
            <w:r>
              <w:rPr>
                <w:rFonts w:hint="cs"/>
                <w:sz w:val="36"/>
                <w:szCs w:val="36"/>
                <w:rtl/>
              </w:rPr>
              <w:t>ת</w:t>
            </w:r>
          </w:p>
        </w:tc>
        <w:tc>
          <w:tcPr>
            <w:tcW w:w="710" w:type="dxa"/>
            <w:vAlign w:val="center"/>
          </w:tcPr>
          <w:p w:rsidR="00AF7182" w:rsidRPr="007061E3" w:rsidRDefault="008628FE" w:rsidP="00287343">
            <w:pPr>
              <w:jc w:val="center"/>
              <w:rPr>
                <w:sz w:val="36"/>
                <w:szCs w:val="36"/>
                <w:rtl/>
              </w:rPr>
            </w:pPr>
            <w:r>
              <w:rPr>
                <w:rFonts w:hint="cs"/>
                <w:sz w:val="36"/>
                <w:szCs w:val="36"/>
                <w:rtl/>
              </w:rPr>
              <w:t>צ</w:t>
            </w:r>
          </w:p>
        </w:tc>
        <w:tc>
          <w:tcPr>
            <w:tcW w:w="710" w:type="dxa"/>
            <w:vAlign w:val="center"/>
          </w:tcPr>
          <w:p w:rsidR="00AF7182" w:rsidRPr="007061E3" w:rsidRDefault="00F578EA" w:rsidP="00287343">
            <w:pPr>
              <w:jc w:val="center"/>
              <w:rPr>
                <w:sz w:val="36"/>
                <w:szCs w:val="36"/>
                <w:rtl/>
              </w:rPr>
            </w:pPr>
            <w:r>
              <w:rPr>
                <w:rFonts w:hint="cs"/>
                <w:sz w:val="36"/>
                <w:szCs w:val="36"/>
                <w:rtl/>
              </w:rPr>
              <w:t>ה</w:t>
            </w:r>
          </w:p>
        </w:tc>
        <w:tc>
          <w:tcPr>
            <w:tcW w:w="710" w:type="dxa"/>
            <w:vAlign w:val="center"/>
          </w:tcPr>
          <w:p w:rsidR="00AF7182" w:rsidRPr="007061E3" w:rsidRDefault="00F578EA" w:rsidP="002C39F3">
            <w:pPr>
              <w:jc w:val="center"/>
              <w:rPr>
                <w:sz w:val="36"/>
                <w:szCs w:val="36"/>
                <w:rtl/>
              </w:rPr>
            </w:pPr>
            <w:r>
              <w:rPr>
                <w:rFonts w:hint="cs"/>
                <w:sz w:val="36"/>
                <w:szCs w:val="36"/>
                <w:rtl/>
              </w:rPr>
              <w:t>ע</w:t>
            </w:r>
          </w:p>
        </w:tc>
        <w:tc>
          <w:tcPr>
            <w:tcW w:w="710" w:type="dxa"/>
            <w:vAlign w:val="center"/>
          </w:tcPr>
          <w:p w:rsidR="00AF7182" w:rsidRPr="007061E3" w:rsidRDefault="008628FE" w:rsidP="002C39F3">
            <w:pPr>
              <w:jc w:val="center"/>
              <w:rPr>
                <w:sz w:val="36"/>
                <w:szCs w:val="36"/>
                <w:rtl/>
              </w:rPr>
            </w:pPr>
            <w:r>
              <w:rPr>
                <w:rFonts w:hint="cs"/>
                <w:sz w:val="36"/>
                <w:szCs w:val="36"/>
                <w:rtl/>
              </w:rPr>
              <w:t>ב</w:t>
            </w:r>
          </w:p>
        </w:tc>
        <w:tc>
          <w:tcPr>
            <w:tcW w:w="710" w:type="dxa"/>
            <w:vAlign w:val="center"/>
          </w:tcPr>
          <w:p w:rsidR="00AF7182" w:rsidRPr="007061E3" w:rsidRDefault="008628FE" w:rsidP="002C39F3">
            <w:pPr>
              <w:jc w:val="center"/>
              <w:rPr>
                <w:sz w:val="36"/>
                <w:szCs w:val="36"/>
                <w:rtl/>
              </w:rPr>
            </w:pPr>
            <w:r>
              <w:rPr>
                <w:rFonts w:hint="cs"/>
                <w:sz w:val="36"/>
                <w:szCs w:val="36"/>
                <w:rtl/>
              </w:rPr>
              <w:t>ד</w:t>
            </w:r>
          </w:p>
        </w:tc>
        <w:tc>
          <w:tcPr>
            <w:tcW w:w="710" w:type="dxa"/>
            <w:vAlign w:val="center"/>
          </w:tcPr>
          <w:p w:rsidR="00AF7182" w:rsidRPr="007061E3" w:rsidRDefault="008628FE" w:rsidP="002C39F3">
            <w:pPr>
              <w:jc w:val="center"/>
              <w:rPr>
                <w:sz w:val="36"/>
                <w:szCs w:val="36"/>
                <w:rtl/>
              </w:rPr>
            </w:pPr>
            <w:r>
              <w:rPr>
                <w:rFonts w:hint="cs"/>
                <w:sz w:val="36"/>
                <w:szCs w:val="36"/>
                <w:rtl/>
              </w:rPr>
              <w:t>ש</w:t>
            </w:r>
          </w:p>
        </w:tc>
        <w:tc>
          <w:tcPr>
            <w:tcW w:w="710" w:type="dxa"/>
            <w:vAlign w:val="center"/>
          </w:tcPr>
          <w:p w:rsidR="00AF7182" w:rsidRPr="007061E3" w:rsidRDefault="008628FE" w:rsidP="002C39F3">
            <w:pPr>
              <w:jc w:val="center"/>
              <w:rPr>
                <w:sz w:val="36"/>
                <w:szCs w:val="36"/>
                <w:rtl/>
              </w:rPr>
            </w:pPr>
            <w:r>
              <w:rPr>
                <w:rFonts w:hint="cs"/>
                <w:sz w:val="36"/>
                <w:szCs w:val="36"/>
                <w:rtl/>
              </w:rPr>
              <w:t>ט</w:t>
            </w:r>
          </w:p>
        </w:tc>
        <w:tc>
          <w:tcPr>
            <w:tcW w:w="710" w:type="dxa"/>
            <w:vAlign w:val="center"/>
          </w:tcPr>
          <w:p w:rsidR="00AF7182" w:rsidRPr="007061E3" w:rsidRDefault="008628FE" w:rsidP="002C39F3">
            <w:pPr>
              <w:jc w:val="center"/>
              <w:rPr>
                <w:sz w:val="36"/>
                <w:szCs w:val="36"/>
                <w:rtl/>
              </w:rPr>
            </w:pPr>
            <w:r>
              <w:rPr>
                <w:rFonts w:hint="cs"/>
                <w:sz w:val="36"/>
                <w:szCs w:val="36"/>
                <w:rtl/>
              </w:rPr>
              <w:t>ר</w:t>
            </w:r>
          </w:p>
        </w:tc>
        <w:tc>
          <w:tcPr>
            <w:tcW w:w="711" w:type="dxa"/>
            <w:vAlign w:val="center"/>
          </w:tcPr>
          <w:p w:rsidR="00AF7182" w:rsidRPr="007061E3" w:rsidRDefault="008628FE" w:rsidP="002C39F3">
            <w:pPr>
              <w:jc w:val="center"/>
              <w:rPr>
                <w:sz w:val="36"/>
                <w:szCs w:val="36"/>
                <w:rtl/>
              </w:rPr>
            </w:pPr>
            <w:r>
              <w:rPr>
                <w:rFonts w:hint="cs"/>
                <w:sz w:val="36"/>
                <w:szCs w:val="36"/>
                <w:rtl/>
              </w:rPr>
              <w:t>נ</w:t>
            </w:r>
          </w:p>
        </w:tc>
        <w:tc>
          <w:tcPr>
            <w:tcW w:w="711" w:type="dxa"/>
            <w:vAlign w:val="center"/>
          </w:tcPr>
          <w:p w:rsidR="00AF7182" w:rsidRPr="007061E3" w:rsidRDefault="008628FE" w:rsidP="002C39F3">
            <w:pPr>
              <w:jc w:val="center"/>
              <w:rPr>
                <w:sz w:val="36"/>
                <w:szCs w:val="36"/>
                <w:rtl/>
              </w:rPr>
            </w:pPr>
            <w:r>
              <w:rPr>
                <w:rFonts w:hint="cs"/>
                <w:sz w:val="36"/>
                <w:szCs w:val="36"/>
                <w:rtl/>
              </w:rPr>
              <w:t>ק</w:t>
            </w:r>
          </w:p>
        </w:tc>
      </w:tr>
      <w:tr w:rsidR="00AF7182" w:rsidRPr="007061E3" w:rsidTr="002C39F3">
        <w:trPr>
          <w:trHeight w:val="511"/>
          <w:jc w:val="center"/>
        </w:trPr>
        <w:tc>
          <w:tcPr>
            <w:tcW w:w="710" w:type="dxa"/>
            <w:vAlign w:val="center"/>
          </w:tcPr>
          <w:p w:rsidR="00AF7182" w:rsidRPr="007061E3" w:rsidRDefault="008628FE" w:rsidP="002C39F3">
            <w:pPr>
              <w:jc w:val="center"/>
              <w:rPr>
                <w:sz w:val="36"/>
                <w:szCs w:val="36"/>
                <w:rtl/>
              </w:rPr>
            </w:pPr>
            <w:r>
              <w:rPr>
                <w:rFonts w:hint="cs"/>
                <w:sz w:val="36"/>
                <w:szCs w:val="36"/>
                <w:rtl/>
              </w:rPr>
              <w:t>מ</w:t>
            </w:r>
          </w:p>
        </w:tc>
        <w:tc>
          <w:tcPr>
            <w:tcW w:w="710" w:type="dxa"/>
            <w:vAlign w:val="center"/>
          </w:tcPr>
          <w:p w:rsidR="00AF7182" w:rsidRPr="007061E3" w:rsidRDefault="008628FE" w:rsidP="002C39F3">
            <w:pPr>
              <w:jc w:val="center"/>
              <w:rPr>
                <w:sz w:val="36"/>
                <w:szCs w:val="36"/>
                <w:rtl/>
              </w:rPr>
            </w:pPr>
            <w:r>
              <w:rPr>
                <w:rFonts w:hint="cs"/>
                <w:sz w:val="36"/>
                <w:szCs w:val="36"/>
                <w:rtl/>
              </w:rPr>
              <w:t>נ</w:t>
            </w:r>
          </w:p>
        </w:tc>
        <w:tc>
          <w:tcPr>
            <w:tcW w:w="710" w:type="dxa"/>
            <w:vAlign w:val="center"/>
          </w:tcPr>
          <w:p w:rsidR="00AF7182" w:rsidRPr="007061E3" w:rsidRDefault="00F578EA" w:rsidP="002C39F3">
            <w:pPr>
              <w:jc w:val="center"/>
              <w:rPr>
                <w:sz w:val="36"/>
                <w:szCs w:val="36"/>
                <w:rtl/>
              </w:rPr>
            </w:pPr>
            <w:r>
              <w:rPr>
                <w:rFonts w:hint="cs"/>
                <w:sz w:val="36"/>
                <w:szCs w:val="36"/>
                <w:rtl/>
              </w:rPr>
              <w:t>ב</w:t>
            </w:r>
          </w:p>
        </w:tc>
        <w:tc>
          <w:tcPr>
            <w:tcW w:w="710" w:type="dxa"/>
            <w:vAlign w:val="center"/>
          </w:tcPr>
          <w:p w:rsidR="00AF7182" w:rsidRPr="007061E3" w:rsidRDefault="008628FE" w:rsidP="002C39F3">
            <w:pPr>
              <w:jc w:val="center"/>
              <w:rPr>
                <w:sz w:val="36"/>
                <w:szCs w:val="36"/>
                <w:rtl/>
              </w:rPr>
            </w:pPr>
            <w:r>
              <w:rPr>
                <w:rFonts w:hint="cs"/>
                <w:sz w:val="36"/>
                <w:szCs w:val="36"/>
                <w:rtl/>
              </w:rPr>
              <w:t>מ</w:t>
            </w:r>
          </w:p>
        </w:tc>
        <w:tc>
          <w:tcPr>
            <w:tcW w:w="710" w:type="dxa"/>
            <w:vAlign w:val="center"/>
          </w:tcPr>
          <w:p w:rsidR="00AF7182" w:rsidRPr="007061E3" w:rsidRDefault="008628FE" w:rsidP="002C39F3">
            <w:pPr>
              <w:jc w:val="center"/>
              <w:rPr>
                <w:sz w:val="36"/>
                <w:szCs w:val="36"/>
                <w:rtl/>
              </w:rPr>
            </w:pPr>
            <w:r>
              <w:rPr>
                <w:rFonts w:hint="cs"/>
                <w:sz w:val="36"/>
                <w:szCs w:val="36"/>
                <w:rtl/>
              </w:rPr>
              <w:t>ה</w:t>
            </w:r>
          </w:p>
        </w:tc>
        <w:tc>
          <w:tcPr>
            <w:tcW w:w="710" w:type="dxa"/>
            <w:vAlign w:val="center"/>
          </w:tcPr>
          <w:p w:rsidR="00AF7182" w:rsidRPr="007061E3" w:rsidRDefault="00F578EA" w:rsidP="002C39F3">
            <w:pPr>
              <w:jc w:val="center"/>
              <w:rPr>
                <w:sz w:val="36"/>
                <w:szCs w:val="36"/>
                <w:rtl/>
              </w:rPr>
            </w:pPr>
            <w:r>
              <w:rPr>
                <w:rFonts w:hint="cs"/>
                <w:sz w:val="36"/>
                <w:szCs w:val="36"/>
                <w:rtl/>
              </w:rPr>
              <w:t>ו</w:t>
            </w:r>
          </w:p>
        </w:tc>
        <w:tc>
          <w:tcPr>
            <w:tcW w:w="710" w:type="dxa"/>
            <w:vAlign w:val="center"/>
          </w:tcPr>
          <w:p w:rsidR="00AF7182" w:rsidRPr="007061E3" w:rsidRDefault="008628FE" w:rsidP="002C39F3">
            <w:pPr>
              <w:jc w:val="center"/>
              <w:rPr>
                <w:sz w:val="36"/>
                <w:szCs w:val="36"/>
                <w:rtl/>
              </w:rPr>
            </w:pPr>
            <w:r>
              <w:rPr>
                <w:rFonts w:hint="cs"/>
                <w:sz w:val="36"/>
                <w:szCs w:val="36"/>
                <w:rtl/>
              </w:rPr>
              <w:t>ת</w:t>
            </w:r>
          </w:p>
        </w:tc>
        <w:tc>
          <w:tcPr>
            <w:tcW w:w="710" w:type="dxa"/>
            <w:vAlign w:val="center"/>
          </w:tcPr>
          <w:p w:rsidR="00AF7182" w:rsidRPr="007061E3" w:rsidRDefault="008628FE" w:rsidP="002C39F3">
            <w:pPr>
              <w:jc w:val="center"/>
              <w:rPr>
                <w:sz w:val="36"/>
                <w:szCs w:val="36"/>
                <w:rtl/>
              </w:rPr>
            </w:pPr>
            <w:r>
              <w:rPr>
                <w:rFonts w:hint="cs"/>
                <w:sz w:val="36"/>
                <w:szCs w:val="36"/>
                <w:rtl/>
              </w:rPr>
              <w:t>פ</w:t>
            </w:r>
          </w:p>
        </w:tc>
        <w:tc>
          <w:tcPr>
            <w:tcW w:w="710" w:type="dxa"/>
            <w:vAlign w:val="center"/>
          </w:tcPr>
          <w:p w:rsidR="00AF7182" w:rsidRPr="007061E3" w:rsidRDefault="008628FE" w:rsidP="002C39F3">
            <w:pPr>
              <w:jc w:val="center"/>
              <w:rPr>
                <w:sz w:val="36"/>
                <w:szCs w:val="36"/>
                <w:rtl/>
              </w:rPr>
            </w:pPr>
            <w:r>
              <w:rPr>
                <w:rFonts w:hint="cs"/>
                <w:sz w:val="36"/>
                <w:szCs w:val="36"/>
                <w:rtl/>
              </w:rPr>
              <w:t>י</w:t>
            </w:r>
          </w:p>
        </w:tc>
        <w:tc>
          <w:tcPr>
            <w:tcW w:w="710" w:type="dxa"/>
            <w:vAlign w:val="center"/>
          </w:tcPr>
          <w:p w:rsidR="00AF7182" w:rsidRPr="007061E3" w:rsidRDefault="008628FE" w:rsidP="002C39F3">
            <w:pPr>
              <w:jc w:val="center"/>
              <w:rPr>
                <w:sz w:val="36"/>
                <w:szCs w:val="36"/>
                <w:rtl/>
              </w:rPr>
            </w:pPr>
            <w:r>
              <w:rPr>
                <w:rFonts w:hint="cs"/>
                <w:sz w:val="36"/>
                <w:szCs w:val="36"/>
                <w:rtl/>
              </w:rPr>
              <w:t>ד</w:t>
            </w:r>
          </w:p>
        </w:tc>
        <w:tc>
          <w:tcPr>
            <w:tcW w:w="711" w:type="dxa"/>
            <w:vAlign w:val="center"/>
          </w:tcPr>
          <w:p w:rsidR="00AF7182" w:rsidRPr="007061E3" w:rsidRDefault="008628FE" w:rsidP="002C39F3">
            <w:pPr>
              <w:jc w:val="center"/>
              <w:rPr>
                <w:sz w:val="36"/>
                <w:szCs w:val="36"/>
                <w:rtl/>
              </w:rPr>
            </w:pPr>
            <w:r>
              <w:rPr>
                <w:rFonts w:hint="cs"/>
                <w:sz w:val="36"/>
                <w:szCs w:val="36"/>
                <w:rtl/>
              </w:rPr>
              <w:t>ר</w:t>
            </w:r>
          </w:p>
        </w:tc>
        <w:tc>
          <w:tcPr>
            <w:tcW w:w="711" w:type="dxa"/>
            <w:vAlign w:val="center"/>
          </w:tcPr>
          <w:p w:rsidR="00AF7182" w:rsidRPr="007061E3" w:rsidRDefault="008628FE" w:rsidP="002C39F3">
            <w:pPr>
              <w:jc w:val="center"/>
              <w:rPr>
                <w:sz w:val="36"/>
                <w:szCs w:val="36"/>
                <w:rtl/>
              </w:rPr>
            </w:pPr>
            <w:r>
              <w:rPr>
                <w:rFonts w:hint="cs"/>
                <w:sz w:val="36"/>
                <w:szCs w:val="36"/>
                <w:rtl/>
              </w:rPr>
              <w:t>ב</w:t>
            </w:r>
          </w:p>
        </w:tc>
      </w:tr>
      <w:tr w:rsidR="00AF7182" w:rsidRPr="007061E3" w:rsidTr="002C39F3">
        <w:trPr>
          <w:trHeight w:val="544"/>
          <w:jc w:val="center"/>
        </w:trPr>
        <w:tc>
          <w:tcPr>
            <w:tcW w:w="710" w:type="dxa"/>
            <w:vAlign w:val="center"/>
          </w:tcPr>
          <w:p w:rsidR="00AF7182" w:rsidRPr="007061E3" w:rsidRDefault="008628FE" w:rsidP="002C39F3">
            <w:pPr>
              <w:jc w:val="center"/>
              <w:rPr>
                <w:sz w:val="36"/>
                <w:szCs w:val="36"/>
                <w:rtl/>
              </w:rPr>
            </w:pPr>
            <w:r>
              <w:rPr>
                <w:rFonts w:hint="cs"/>
                <w:sz w:val="36"/>
                <w:szCs w:val="36"/>
                <w:rtl/>
              </w:rPr>
              <w:t>נ</w:t>
            </w:r>
          </w:p>
        </w:tc>
        <w:tc>
          <w:tcPr>
            <w:tcW w:w="710" w:type="dxa"/>
            <w:vAlign w:val="center"/>
          </w:tcPr>
          <w:p w:rsidR="00AF7182" w:rsidRPr="007061E3" w:rsidRDefault="00F578EA" w:rsidP="002C39F3">
            <w:pPr>
              <w:jc w:val="center"/>
              <w:rPr>
                <w:sz w:val="36"/>
                <w:szCs w:val="36"/>
                <w:rtl/>
              </w:rPr>
            </w:pPr>
            <w:r>
              <w:rPr>
                <w:rFonts w:hint="cs"/>
                <w:sz w:val="36"/>
                <w:szCs w:val="36"/>
                <w:rtl/>
              </w:rPr>
              <w:t>ר</w:t>
            </w:r>
          </w:p>
        </w:tc>
        <w:tc>
          <w:tcPr>
            <w:tcW w:w="710" w:type="dxa"/>
            <w:vAlign w:val="center"/>
          </w:tcPr>
          <w:p w:rsidR="00AF7182" w:rsidRPr="007061E3" w:rsidRDefault="008628FE" w:rsidP="002C39F3">
            <w:pPr>
              <w:jc w:val="center"/>
              <w:rPr>
                <w:sz w:val="36"/>
                <w:szCs w:val="36"/>
                <w:rtl/>
              </w:rPr>
            </w:pPr>
            <w:r>
              <w:rPr>
                <w:rFonts w:hint="cs"/>
                <w:sz w:val="36"/>
                <w:szCs w:val="36"/>
                <w:rtl/>
              </w:rPr>
              <w:t>ק</w:t>
            </w:r>
          </w:p>
        </w:tc>
        <w:tc>
          <w:tcPr>
            <w:tcW w:w="710" w:type="dxa"/>
            <w:vAlign w:val="center"/>
          </w:tcPr>
          <w:p w:rsidR="00AF7182" w:rsidRPr="007061E3" w:rsidRDefault="008628FE" w:rsidP="002C39F3">
            <w:pPr>
              <w:jc w:val="center"/>
              <w:rPr>
                <w:sz w:val="36"/>
                <w:szCs w:val="36"/>
                <w:rtl/>
              </w:rPr>
            </w:pPr>
            <w:r>
              <w:rPr>
                <w:rFonts w:hint="cs"/>
                <w:sz w:val="36"/>
                <w:szCs w:val="36"/>
                <w:rtl/>
              </w:rPr>
              <w:t>ת</w:t>
            </w:r>
          </w:p>
        </w:tc>
        <w:tc>
          <w:tcPr>
            <w:tcW w:w="710" w:type="dxa"/>
            <w:vAlign w:val="center"/>
          </w:tcPr>
          <w:p w:rsidR="00AF7182" w:rsidRPr="007061E3" w:rsidRDefault="008628FE" w:rsidP="002C39F3">
            <w:pPr>
              <w:jc w:val="center"/>
              <w:rPr>
                <w:sz w:val="36"/>
                <w:szCs w:val="36"/>
                <w:rtl/>
              </w:rPr>
            </w:pPr>
            <w:r>
              <w:rPr>
                <w:rFonts w:hint="cs"/>
                <w:sz w:val="36"/>
                <w:szCs w:val="36"/>
                <w:rtl/>
              </w:rPr>
              <w:t>צ</w:t>
            </w:r>
          </w:p>
        </w:tc>
        <w:tc>
          <w:tcPr>
            <w:tcW w:w="710" w:type="dxa"/>
            <w:vAlign w:val="center"/>
          </w:tcPr>
          <w:p w:rsidR="00AF7182" w:rsidRPr="007061E3" w:rsidRDefault="008628FE" w:rsidP="002C39F3">
            <w:pPr>
              <w:jc w:val="center"/>
              <w:rPr>
                <w:sz w:val="36"/>
                <w:szCs w:val="36"/>
                <w:rtl/>
              </w:rPr>
            </w:pPr>
            <w:r>
              <w:rPr>
                <w:rFonts w:hint="cs"/>
                <w:sz w:val="36"/>
                <w:szCs w:val="36"/>
                <w:rtl/>
              </w:rPr>
              <w:t>ו</w:t>
            </w:r>
          </w:p>
        </w:tc>
        <w:tc>
          <w:tcPr>
            <w:tcW w:w="710" w:type="dxa"/>
            <w:vAlign w:val="center"/>
          </w:tcPr>
          <w:p w:rsidR="00AF7182" w:rsidRPr="007061E3" w:rsidRDefault="00F578EA" w:rsidP="002C39F3">
            <w:pPr>
              <w:jc w:val="center"/>
              <w:rPr>
                <w:sz w:val="36"/>
                <w:szCs w:val="36"/>
                <w:rtl/>
              </w:rPr>
            </w:pPr>
            <w:r>
              <w:rPr>
                <w:rFonts w:hint="cs"/>
                <w:sz w:val="36"/>
                <w:szCs w:val="36"/>
                <w:rtl/>
              </w:rPr>
              <w:t>ז</w:t>
            </w:r>
          </w:p>
        </w:tc>
        <w:tc>
          <w:tcPr>
            <w:tcW w:w="710" w:type="dxa"/>
            <w:vAlign w:val="center"/>
          </w:tcPr>
          <w:p w:rsidR="00AF7182" w:rsidRPr="007061E3" w:rsidRDefault="008628FE" w:rsidP="002C39F3">
            <w:pPr>
              <w:jc w:val="center"/>
              <w:rPr>
                <w:sz w:val="36"/>
                <w:szCs w:val="36"/>
                <w:rtl/>
              </w:rPr>
            </w:pPr>
            <w:r>
              <w:rPr>
                <w:rFonts w:hint="cs"/>
                <w:sz w:val="36"/>
                <w:szCs w:val="36"/>
                <w:rtl/>
              </w:rPr>
              <w:t>ר</w:t>
            </w:r>
          </w:p>
        </w:tc>
        <w:tc>
          <w:tcPr>
            <w:tcW w:w="710" w:type="dxa"/>
            <w:vAlign w:val="center"/>
          </w:tcPr>
          <w:p w:rsidR="00AF7182" w:rsidRPr="007061E3" w:rsidRDefault="008628FE" w:rsidP="002C39F3">
            <w:pPr>
              <w:jc w:val="center"/>
              <w:rPr>
                <w:sz w:val="36"/>
                <w:szCs w:val="36"/>
                <w:rtl/>
              </w:rPr>
            </w:pPr>
            <w:r>
              <w:rPr>
                <w:rFonts w:hint="cs"/>
                <w:sz w:val="36"/>
                <w:szCs w:val="36"/>
                <w:rtl/>
              </w:rPr>
              <w:t>ר</w:t>
            </w:r>
          </w:p>
        </w:tc>
        <w:tc>
          <w:tcPr>
            <w:tcW w:w="710" w:type="dxa"/>
            <w:vAlign w:val="center"/>
          </w:tcPr>
          <w:p w:rsidR="00AF7182" w:rsidRPr="007061E3" w:rsidRDefault="008628FE" w:rsidP="002C39F3">
            <w:pPr>
              <w:jc w:val="center"/>
              <w:rPr>
                <w:sz w:val="36"/>
                <w:szCs w:val="36"/>
                <w:rtl/>
              </w:rPr>
            </w:pPr>
            <w:r>
              <w:rPr>
                <w:rFonts w:hint="cs"/>
                <w:sz w:val="36"/>
                <w:szCs w:val="36"/>
                <w:rtl/>
              </w:rPr>
              <w:t>ב</w:t>
            </w:r>
          </w:p>
        </w:tc>
        <w:tc>
          <w:tcPr>
            <w:tcW w:w="711" w:type="dxa"/>
            <w:vAlign w:val="center"/>
          </w:tcPr>
          <w:p w:rsidR="00AF7182" w:rsidRPr="007061E3" w:rsidRDefault="008628FE" w:rsidP="002C39F3">
            <w:pPr>
              <w:jc w:val="center"/>
              <w:rPr>
                <w:sz w:val="36"/>
                <w:szCs w:val="36"/>
                <w:rtl/>
              </w:rPr>
            </w:pPr>
            <w:r>
              <w:rPr>
                <w:rFonts w:hint="cs"/>
                <w:sz w:val="36"/>
                <w:szCs w:val="36"/>
                <w:rtl/>
              </w:rPr>
              <w:t>כ</w:t>
            </w:r>
          </w:p>
        </w:tc>
        <w:tc>
          <w:tcPr>
            <w:tcW w:w="711" w:type="dxa"/>
            <w:vAlign w:val="center"/>
          </w:tcPr>
          <w:p w:rsidR="00AF7182" w:rsidRPr="007061E3" w:rsidRDefault="008628FE" w:rsidP="002C39F3">
            <w:pPr>
              <w:jc w:val="center"/>
              <w:rPr>
                <w:sz w:val="36"/>
                <w:szCs w:val="36"/>
                <w:rtl/>
              </w:rPr>
            </w:pPr>
            <w:r>
              <w:rPr>
                <w:rFonts w:hint="cs"/>
                <w:sz w:val="36"/>
                <w:szCs w:val="36"/>
                <w:rtl/>
              </w:rPr>
              <w:t>ס</w:t>
            </w:r>
          </w:p>
        </w:tc>
      </w:tr>
      <w:tr w:rsidR="00AF7182" w:rsidRPr="007061E3" w:rsidTr="002C39F3">
        <w:trPr>
          <w:trHeight w:val="511"/>
          <w:jc w:val="center"/>
        </w:trPr>
        <w:tc>
          <w:tcPr>
            <w:tcW w:w="710" w:type="dxa"/>
            <w:vAlign w:val="center"/>
          </w:tcPr>
          <w:p w:rsidR="00AF7182" w:rsidRPr="007061E3" w:rsidRDefault="00F578EA" w:rsidP="002C39F3">
            <w:pPr>
              <w:jc w:val="center"/>
              <w:rPr>
                <w:sz w:val="36"/>
                <w:szCs w:val="36"/>
                <w:rtl/>
              </w:rPr>
            </w:pPr>
            <w:r>
              <w:rPr>
                <w:rFonts w:hint="cs"/>
                <w:sz w:val="36"/>
                <w:szCs w:val="36"/>
                <w:rtl/>
              </w:rPr>
              <w:t>ה</w:t>
            </w:r>
          </w:p>
        </w:tc>
        <w:tc>
          <w:tcPr>
            <w:tcW w:w="710" w:type="dxa"/>
            <w:vAlign w:val="center"/>
          </w:tcPr>
          <w:p w:rsidR="00AF7182" w:rsidRPr="007061E3" w:rsidRDefault="008628FE" w:rsidP="002C39F3">
            <w:pPr>
              <w:jc w:val="center"/>
              <w:rPr>
                <w:sz w:val="36"/>
                <w:szCs w:val="36"/>
                <w:rtl/>
              </w:rPr>
            </w:pPr>
            <w:r>
              <w:rPr>
                <w:rFonts w:hint="cs"/>
                <w:sz w:val="36"/>
                <w:szCs w:val="36"/>
                <w:rtl/>
              </w:rPr>
              <w:t>נ</w:t>
            </w:r>
          </w:p>
        </w:tc>
        <w:tc>
          <w:tcPr>
            <w:tcW w:w="710" w:type="dxa"/>
            <w:vAlign w:val="center"/>
          </w:tcPr>
          <w:p w:rsidR="00AF7182" w:rsidRPr="007061E3" w:rsidRDefault="008628FE" w:rsidP="002C39F3">
            <w:pPr>
              <w:jc w:val="center"/>
              <w:rPr>
                <w:sz w:val="36"/>
                <w:szCs w:val="36"/>
                <w:rtl/>
              </w:rPr>
            </w:pPr>
            <w:r>
              <w:rPr>
                <w:rFonts w:hint="cs"/>
                <w:sz w:val="36"/>
                <w:szCs w:val="36"/>
                <w:rtl/>
              </w:rPr>
              <w:t>ה</w:t>
            </w:r>
          </w:p>
        </w:tc>
        <w:tc>
          <w:tcPr>
            <w:tcW w:w="710" w:type="dxa"/>
            <w:vAlign w:val="center"/>
          </w:tcPr>
          <w:p w:rsidR="00AF7182" w:rsidRPr="007061E3" w:rsidRDefault="008628FE" w:rsidP="002C39F3">
            <w:pPr>
              <w:jc w:val="center"/>
              <w:rPr>
                <w:sz w:val="36"/>
                <w:szCs w:val="36"/>
                <w:rtl/>
              </w:rPr>
            </w:pPr>
            <w:r>
              <w:rPr>
                <w:rFonts w:hint="cs"/>
                <w:sz w:val="36"/>
                <w:szCs w:val="36"/>
                <w:rtl/>
              </w:rPr>
              <w:t>י</w:t>
            </w:r>
          </w:p>
        </w:tc>
        <w:tc>
          <w:tcPr>
            <w:tcW w:w="710" w:type="dxa"/>
            <w:vAlign w:val="center"/>
          </w:tcPr>
          <w:p w:rsidR="00AF7182" w:rsidRPr="007061E3" w:rsidRDefault="008628FE" w:rsidP="002C39F3">
            <w:pPr>
              <w:jc w:val="center"/>
              <w:rPr>
                <w:sz w:val="36"/>
                <w:szCs w:val="36"/>
                <w:rtl/>
              </w:rPr>
            </w:pPr>
            <w:r>
              <w:rPr>
                <w:rFonts w:hint="cs"/>
                <w:sz w:val="36"/>
                <w:szCs w:val="36"/>
                <w:rtl/>
              </w:rPr>
              <w:t>צ</w:t>
            </w:r>
          </w:p>
        </w:tc>
        <w:tc>
          <w:tcPr>
            <w:tcW w:w="710" w:type="dxa"/>
            <w:vAlign w:val="center"/>
          </w:tcPr>
          <w:p w:rsidR="00AF7182" w:rsidRPr="007061E3" w:rsidRDefault="008628FE" w:rsidP="002C39F3">
            <w:pPr>
              <w:jc w:val="center"/>
              <w:rPr>
                <w:sz w:val="36"/>
                <w:szCs w:val="36"/>
                <w:rtl/>
              </w:rPr>
            </w:pPr>
            <w:r>
              <w:rPr>
                <w:rFonts w:hint="cs"/>
                <w:sz w:val="36"/>
                <w:szCs w:val="36"/>
                <w:rtl/>
              </w:rPr>
              <w:t>ה</w:t>
            </w:r>
          </w:p>
        </w:tc>
        <w:tc>
          <w:tcPr>
            <w:tcW w:w="710" w:type="dxa"/>
            <w:vAlign w:val="center"/>
          </w:tcPr>
          <w:p w:rsidR="00AF7182" w:rsidRPr="007061E3" w:rsidRDefault="008628FE" w:rsidP="002C39F3">
            <w:pPr>
              <w:jc w:val="center"/>
              <w:rPr>
                <w:sz w:val="36"/>
                <w:szCs w:val="36"/>
                <w:rtl/>
              </w:rPr>
            </w:pPr>
            <w:r>
              <w:rPr>
                <w:rFonts w:hint="cs"/>
                <w:sz w:val="36"/>
                <w:szCs w:val="36"/>
                <w:rtl/>
              </w:rPr>
              <w:t>ב</w:t>
            </w:r>
          </w:p>
        </w:tc>
        <w:tc>
          <w:tcPr>
            <w:tcW w:w="710" w:type="dxa"/>
            <w:vAlign w:val="center"/>
          </w:tcPr>
          <w:p w:rsidR="00AF7182" w:rsidRPr="007061E3" w:rsidRDefault="00F578EA" w:rsidP="002C39F3">
            <w:pPr>
              <w:jc w:val="center"/>
              <w:rPr>
                <w:sz w:val="36"/>
                <w:szCs w:val="36"/>
                <w:rtl/>
              </w:rPr>
            </w:pPr>
            <w:r>
              <w:rPr>
                <w:rFonts w:hint="cs"/>
                <w:sz w:val="36"/>
                <w:szCs w:val="36"/>
                <w:rtl/>
              </w:rPr>
              <w:t>י</w:t>
            </w:r>
          </w:p>
        </w:tc>
        <w:tc>
          <w:tcPr>
            <w:tcW w:w="710" w:type="dxa"/>
            <w:vAlign w:val="center"/>
          </w:tcPr>
          <w:p w:rsidR="00AF7182" w:rsidRPr="007061E3" w:rsidRDefault="008628FE" w:rsidP="002C39F3">
            <w:pPr>
              <w:jc w:val="center"/>
              <w:rPr>
                <w:sz w:val="36"/>
                <w:szCs w:val="36"/>
                <w:rtl/>
              </w:rPr>
            </w:pPr>
            <w:r>
              <w:rPr>
                <w:rFonts w:hint="cs"/>
                <w:sz w:val="36"/>
                <w:szCs w:val="36"/>
                <w:rtl/>
              </w:rPr>
              <w:t>ק</w:t>
            </w:r>
          </w:p>
        </w:tc>
        <w:tc>
          <w:tcPr>
            <w:tcW w:w="710" w:type="dxa"/>
            <w:vAlign w:val="center"/>
          </w:tcPr>
          <w:p w:rsidR="00AF7182" w:rsidRPr="007061E3" w:rsidRDefault="008628FE" w:rsidP="002C39F3">
            <w:pPr>
              <w:jc w:val="center"/>
              <w:rPr>
                <w:sz w:val="36"/>
                <w:szCs w:val="36"/>
                <w:rtl/>
              </w:rPr>
            </w:pPr>
            <w:r>
              <w:rPr>
                <w:rFonts w:hint="cs"/>
                <w:sz w:val="36"/>
                <w:szCs w:val="36"/>
                <w:rtl/>
              </w:rPr>
              <w:t>א</w:t>
            </w:r>
          </w:p>
        </w:tc>
        <w:tc>
          <w:tcPr>
            <w:tcW w:w="711" w:type="dxa"/>
            <w:vAlign w:val="center"/>
          </w:tcPr>
          <w:p w:rsidR="00AF7182" w:rsidRPr="007061E3" w:rsidRDefault="008628FE" w:rsidP="002C39F3">
            <w:pPr>
              <w:jc w:val="center"/>
              <w:rPr>
                <w:sz w:val="36"/>
                <w:szCs w:val="36"/>
                <w:rtl/>
              </w:rPr>
            </w:pPr>
            <w:r>
              <w:rPr>
                <w:rFonts w:hint="cs"/>
                <w:sz w:val="36"/>
                <w:szCs w:val="36"/>
                <w:rtl/>
              </w:rPr>
              <w:t>ו</w:t>
            </w:r>
          </w:p>
        </w:tc>
        <w:tc>
          <w:tcPr>
            <w:tcW w:w="711" w:type="dxa"/>
            <w:vAlign w:val="center"/>
          </w:tcPr>
          <w:p w:rsidR="00AF7182" w:rsidRPr="007061E3" w:rsidRDefault="008628FE" w:rsidP="002C39F3">
            <w:pPr>
              <w:jc w:val="center"/>
              <w:rPr>
                <w:sz w:val="36"/>
                <w:szCs w:val="36"/>
                <w:rtl/>
              </w:rPr>
            </w:pPr>
            <w:r>
              <w:rPr>
                <w:rFonts w:hint="cs"/>
                <w:sz w:val="36"/>
                <w:szCs w:val="36"/>
                <w:rtl/>
              </w:rPr>
              <w:t>ז</w:t>
            </w:r>
          </w:p>
        </w:tc>
      </w:tr>
      <w:tr w:rsidR="00AF7182" w:rsidRPr="007061E3" w:rsidTr="002C39F3">
        <w:trPr>
          <w:trHeight w:val="544"/>
          <w:jc w:val="center"/>
        </w:trPr>
        <w:tc>
          <w:tcPr>
            <w:tcW w:w="710" w:type="dxa"/>
            <w:vAlign w:val="center"/>
          </w:tcPr>
          <w:p w:rsidR="00AF7182" w:rsidRPr="007061E3" w:rsidRDefault="008628FE" w:rsidP="002C39F3">
            <w:pPr>
              <w:jc w:val="center"/>
              <w:rPr>
                <w:sz w:val="36"/>
                <w:szCs w:val="36"/>
                <w:rtl/>
              </w:rPr>
            </w:pPr>
            <w:r>
              <w:rPr>
                <w:rFonts w:hint="cs"/>
                <w:sz w:val="36"/>
                <w:szCs w:val="36"/>
                <w:rtl/>
              </w:rPr>
              <w:t>א</w:t>
            </w:r>
          </w:p>
        </w:tc>
        <w:tc>
          <w:tcPr>
            <w:tcW w:w="710" w:type="dxa"/>
            <w:vAlign w:val="center"/>
          </w:tcPr>
          <w:p w:rsidR="00AF7182" w:rsidRPr="007061E3" w:rsidRDefault="008628FE" w:rsidP="002C39F3">
            <w:pPr>
              <w:jc w:val="center"/>
              <w:rPr>
                <w:sz w:val="36"/>
                <w:szCs w:val="36"/>
                <w:rtl/>
              </w:rPr>
            </w:pPr>
            <w:r>
              <w:rPr>
                <w:rFonts w:hint="cs"/>
                <w:sz w:val="36"/>
                <w:szCs w:val="36"/>
                <w:rtl/>
              </w:rPr>
              <w:t>ט</w:t>
            </w:r>
          </w:p>
        </w:tc>
        <w:tc>
          <w:tcPr>
            <w:tcW w:w="710" w:type="dxa"/>
            <w:vAlign w:val="center"/>
          </w:tcPr>
          <w:p w:rsidR="00AF7182" w:rsidRPr="007061E3" w:rsidRDefault="008628FE" w:rsidP="002C39F3">
            <w:pPr>
              <w:jc w:val="center"/>
              <w:rPr>
                <w:sz w:val="36"/>
                <w:szCs w:val="36"/>
                <w:rtl/>
              </w:rPr>
            </w:pPr>
            <w:r>
              <w:rPr>
                <w:rFonts w:hint="cs"/>
                <w:sz w:val="36"/>
                <w:szCs w:val="36"/>
                <w:rtl/>
              </w:rPr>
              <w:t>ק</w:t>
            </w:r>
            <w:bookmarkStart w:id="0" w:name="_GoBack"/>
            <w:bookmarkEnd w:id="0"/>
          </w:p>
        </w:tc>
        <w:tc>
          <w:tcPr>
            <w:tcW w:w="710" w:type="dxa"/>
            <w:vAlign w:val="center"/>
          </w:tcPr>
          <w:p w:rsidR="00AF7182" w:rsidRPr="007061E3" w:rsidRDefault="008628FE" w:rsidP="002C39F3">
            <w:pPr>
              <w:jc w:val="center"/>
              <w:rPr>
                <w:sz w:val="36"/>
                <w:szCs w:val="36"/>
                <w:rtl/>
              </w:rPr>
            </w:pPr>
            <w:r>
              <w:rPr>
                <w:rFonts w:hint="cs"/>
                <w:sz w:val="36"/>
                <w:szCs w:val="36"/>
                <w:rtl/>
              </w:rPr>
              <w:t>מ</w:t>
            </w:r>
          </w:p>
        </w:tc>
        <w:tc>
          <w:tcPr>
            <w:tcW w:w="710" w:type="dxa"/>
            <w:vAlign w:val="center"/>
          </w:tcPr>
          <w:p w:rsidR="00AF7182" w:rsidRPr="007061E3" w:rsidRDefault="008628FE" w:rsidP="002C39F3">
            <w:pPr>
              <w:jc w:val="center"/>
              <w:rPr>
                <w:sz w:val="36"/>
                <w:szCs w:val="36"/>
                <w:rtl/>
              </w:rPr>
            </w:pPr>
            <w:r>
              <w:rPr>
                <w:rFonts w:hint="cs"/>
                <w:sz w:val="36"/>
                <w:szCs w:val="36"/>
                <w:rtl/>
              </w:rPr>
              <w:t>מ</w:t>
            </w:r>
          </w:p>
        </w:tc>
        <w:tc>
          <w:tcPr>
            <w:tcW w:w="710" w:type="dxa"/>
            <w:vAlign w:val="center"/>
          </w:tcPr>
          <w:p w:rsidR="00AF7182" w:rsidRPr="007061E3" w:rsidRDefault="008628FE" w:rsidP="002C39F3">
            <w:pPr>
              <w:jc w:val="center"/>
              <w:rPr>
                <w:sz w:val="36"/>
                <w:szCs w:val="36"/>
                <w:rtl/>
              </w:rPr>
            </w:pPr>
            <w:r>
              <w:rPr>
                <w:rFonts w:hint="cs"/>
                <w:sz w:val="36"/>
                <w:szCs w:val="36"/>
                <w:rtl/>
              </w:rPr>
              <w:t>נ</w:t>
            </w:r>
          </w:p>
        </w:tc>
        <w:tc>
          <w:tcPr>
            <w:tcW w:w="710" w:type="dxa"/>
            <w:vAlign w:val="center"/>
          </w:tcPr>
          <w:p w:rsidR="00AF7182" w:rsidRPr="007061E3" w:rsidRDefault="008628FE" w:rsidP="002C39F3">
            <w:pPr>
              <w:jc w:val="center"/>
              <w:rPr>
                <w:sz w:val="36"/>
                <w:szCs w:val="36"/>
                <w:rtl/>
              </w:rPr>
            </w:pPr>
            <w:r>
              <w:rPr>
                <w:rFonts w:hint="cs"/>
                <w:sz w:val="36"/>
                <w:szCs w:val="36"/>
                <w:rtl/>
              </w:rPr>
              <w:t>ה</w:t>
            </w:r>
          </w:p>
        </w:tc>
        <w:tc>
          <w:tcPr>
            <w:tcW w:w="710" w:type="dxa"/>
            <w:vAlign w:val="center"/>
          </w:tcPr>
          <w:p w:rsidR="00AF7182" w:rsidRPr="007061E3" w:rsidRDefault="008628FE" w:rsidP="002C39F3">
            <w:pPr>
              <w:jc w:val="center"/>
              <w:rPr>
                <w:sz w:val="36"/>
                <w:szCs w:val="36"/>
                <w:rtl/>
              </w:rPr>
            </w:pPr>
            <w:r>
              <w:rPr>
                <w:rFonts w:hint="cs"/>
                <w:sz w:val="36"/>
                <w:szCs w:val="36"/>
                <w:rtl/>
              </w:rPr>
              <w:t>כ</w:t>
            </w:r>
          </w:p>
        </w:tc>
        <w:tc>
          <w:tcPr>
            <w:tcW w:w="710" w:type="dxa"/>
            <w:vAlign w:val="center"/>
          </w:tcPr>
          <w:p w:rsidR="00AF7182" w:rsidRPr="007061E3" w:rsidRDefault="00F578EA" w:rsidP="002C39F3">
            <w:pPr>
              <w:jc w:val="center"/>
              <w:rPr>
                <w:sz w:val="36"/>
                <w:szCs w:val="36"/>
                <w:rtl/>
              </w:rPr>
            </w:pPr>
            <w:r>
              <w:rPr>
                <w:rFonts w:hint="cs"/>
                <w:sz w:val="36"/>
                <w:szCs w:val="36"/>
                <w:rtl/>
              </w:rPr>
              <w:t>א</w:t>
            </w:r>
          </w:p>
        </w:tc>
        <w:tc>
          <w:tcPr>
            <w:tcW w:w="710" w:type="dxa"/>
            <w:vAlign w:val="center"/>
          </w:tcPr>
          <w:p w:rsidR="00AF7182" w:rsidRPr="007061E3" w:rsidRDefault="008628FE" w:rsidP="002C39F3">
            <w:pPr>
              <w:jc w:val="center"/>
              <w:rPr>
                <w:sz w:val="36"/>
                <w:szCs w:val="36"/>
                <w:rtl/>
              </w:rPr>
            </w:pPr>
            <w:r>
              <w:rPr>
                <w:rFonts w:hint="cs"/>
                <w:sz w:val="36"/>
                <w:szCs w:val="36"/>
                <w:rtl/>
              </w:rPr>
              <w:t>ט</w:t>
            </w:r>
          </w:p>
        </w:tc>
        <w:tc>
          <w:tcPr>
            <w:tcW w:w="711" w:type="dxa"/>
            <w:vAlign w:val="center"/>
          </w:tcPr>
          <w:p w:rsidR="00AF7182" w:rsidRPr="007061E3" w:rsidRDefault="008628FE" w:rsidP="002C39F3">
            <w:pPr>
              <w:jc w:val="center"/>
              <w:rPr>
                <w:sz w:val="36"/>
                <w:szCs w:val="36"/>
                <w:rtl/>
              </w:rPr>
            </w:pPr>
            <w:r>
              <w:rPr>
                <w:rFonts w:hint="cs"/>
                <w:sz w:val="36"/>
                <w:szCs w:val="36"/>
                <w:rtl/>
              </w:rPr>
              <w:t>ש</w:t>
            </w:r>
          </w:p>
        </w:tc>
        <w:tc>
          <w:tcPr>
            <w:tcW w:w="711" w:type="dxa"/>
            <w:vAlign w:val="center"/>
          </w:tcPr>
          <w:p w:rsidR="00AF7182" w:rsidRPr="007061E3" w:rsidRDefault="008628FE" w:rsidP="002C39F3">
            <w:pPr>
              <w:jc w:val="center"/>
              <w:rPr>
                <w:sz w:val="36"/>
                <w:szCs w:val="36"/>
                <w:rtl/>
              </w:rPr>
            </w:pPr>
            <w:r>
              <w:rPr>
                <w:rFonts w:hint="cs"/>
                <w:sz w:val="36"/>
                <w:szCs w:val="36"/>
                <w:rtl/>
              </w:rPr>
              <w:t>ת</w:t>
            </w:r>
          </w:p>
        </w:tc>
      </w:tr>
      <w:tr w:rsidR="00AF7182" w:rsidRPr="007061E3" w:rsidTr="002C39F3">
        <w:trPr>
          <w:trHeight w:val="511"/>
          <w:jc w:val="center"/>
        </w:trPr>
        <w:tc>
          <w:tcPr>
            <w:tcW w:w="710" w:type="dxa"/>
            <w:vAlign w:val="center"/>
          </w:tcPr>
          <w:p w:rsidR="00AF7182" w:rsidRPr="007061E3" w:rsidRDefault="008628FE" w:rsidP="002C39F3">
            <w:pPr>
              <w:jc w:val="center"/>
              <w:rPr>
                <w:sz w:val="36"/>
                <w:szCs w:val="36"/>
                <w:rtl/>
              </w:rPr>
            </w:pPr>
            <w:r>
              <w:rPr>
                <w:rFonts w:hint="cs"/>
                <w:sz w:val="36"/>
                <w:szCs w:val="36"/>
                <w:rtl/>
              </w:rPr>
              <w:t>פ</w:t>
            </w:r>
          </w:p>
        </w:tc>
        <w:tc>
          <w:tcPr>
            <w:tcW w:w="710" w:type="dxa"/>
            <w:vAlign w:val="center"/>
          </w:tcPr>
          <w:p w:rsidR="00AF7182" w:rsidRPr="007061E3" w:rsidRDefault="008628FE" w:rsidP="002C39F3">
            <w:pPr>
              <w:jc w:val="center"/>
              <w:rPr>
                <w:sz w:val="36"/>
                <w:szCs w:val="36"/>
                <w:rtl/>
              </w:rPr>
            </w:pPr>
            <w:r>
              <w:rPr>
                <w:rFonts w:hint="cs"/>
                <w:sz w:val="36"/>
                <w:szCs w:val="36"/>
                <w:rtl/>
              </w:rPr>
              <w:t>י</w:t>
            </w:r>
          </w:p>
        </w:tc>
        <w:tc>
          <w:tcPr>
            <w:tcW w:w="710" w:type="dxa"/>
            <w:vAlign w:val="center"/>
          </w:tcPr>
          <w:p w:rsidR="00AF7182" w:rsidRPr="00AF7182" w:rsidRDefault="008628FE" w:rsidP="002C39F3">
            <w:pPr>
              <w:jc w:val="center"/>
              <w:rPr>
                <w:sz w:val="36"/>
                <w:szCs w:val="36"/>
                <w:rtl/>
              </w:rPr>
            </w:pPr>
            <w:r>
              <w:rPr>
                <w:rFonts w:hint="cs"/>
                <w:sz w:val="36"/>
                <w:szCs w:val="36"/>
                <w:rtl/>
              </w:rPr>
              <w:t>ק</w:t>
            </w:r>
          </w:p>
        </w:tc>
        <w:tc>
          <w:tcPr>
            <w:tcW w:w="710" w:type="dxa"/>
            <w:vAlign w:val="center"/>
          </w:tcPr>
          <w:p w:rsidR="00AF7182" w:rsidRPr="007061E3" w:rsidRDefault="008628FE" w:rsidP="002C39F3">
            <w:pPr>
              <w:jc w:val="center"/>
              <w:rPr>
                <w:sz w:val="36"/>
                <w:szCs w:val="36"/>
                <w:rtl/>
              </w:rPr>
            </w:pPr>
            <w:r>
              <w:rPr>
                <w:rFonts w:hint="cs"/>
                <w:sz w:val="36"/>
                <w:szCs w:val="36"/>
                <w:rtl/>
              </w:rPr>
              <w:t>ו</w:t>
            </w:r>
          </w:p>
        </w:tc>
        <w:tc>
          <w:tcPr>
            <w:tcW w:w="710" w:type="dxa"/>
            <w:vAlign w:val="center"/>
          </w:tcPr>
          <w:p w:rsidR="00AF7182" w:rsidRPr="007061E3" w:rsidRDefault="008628FE" w:rsidP="002C39F3">
            <w:pPr>
              <w:jc w:val="center"/>
              <w:rPr>
                <w:sz w:val="36"/>
                <w:szCs w:val="36"/>
                <w:rtl/>
              </w:rPr>
            </w:pPr>
            <w:r>
              <w:rPr>
                <w:rFonts w:hint="cs"/>
                <w:sz w:val="36"/>
                <w:szCs w:val="36"/>
                <w:rtl/>
              </w:rPr>
              <w:t>ח</w:t>
            </w:r>
          </w:p>
        </w:tc>
        <w:tc>
          <w:tcPr>
            <w:tcW w:w="710" w:type="dxa"/>
            <w:vAlign w:val="center"/>
          </w:tcPr>
          <w:p w:rsidR="00AF7182" w:rsidRPr="007061E3" w:rsidRDefault="008628FE" w:rsidP="002C39F3">
            <w:pPr>
              <w:jc w:val="center"/>
              <w:rPr>
                <w:sz w:val="36"/>
                <w:szCs w:val="36"/>
                <w:rtl/>
              </w:rPr>
            </w:pPr>
            <w:r>
              <w:rPr>
                <w:rFonts w:hint="cs"/>
                <w:sz w:val="36"/>
                <w:szCs w:val="36"/>
                <w:rtl/>
              </w:rPr>
              <w:t>נ</w:t>
            </w:r>
          </w:p>
        </w:tc>
        <w:tc>
          <w:tcPr>
            <w:tcW w:w="710" w:type="dxa"/>
            <w:vAlign w:val="center"/>
          </w:tcPr>
          <w:p w:rsidR="00AF7182" w:rsidRPr="007061E3" w:rsidRDefault="008628FE" w:rsidP="002C39F3">
            <w:pPr>
              <w:jc w:val="center"/>
              <w:rPr>
                <w:sz w:val="36"/>
                <w:szCs w:val="36"/>
                <w:rtl/>
              </w:rPr>
            </w:pPr>
            <w:r>
              <w:rPr>
                <w:rFonts w:hint="cs"/>
                <w:sz w:val="36"/>
                <w:szCs w:val="36"/>
                <w:rtl/>
              </w:rPr>
              <w:t>פ</w:t>
            </w:r>
          </w:p>
        </w:tc>
        <w:tc>
          <w:tcPr>
            <w:tcW w:w="710" w:type="dxa"/>
            <w:vAlign w:val="center"/>
          </w:tcPr>
          <w:p w:rsidR="00AF7182" w:rsidRPr="007061E3" w:rsidRDefault="008628FE" w:rsidP="002C39F3">
            <w:pPr>
              <w:jc w:val="center"/>
              <w:rPr>
                <w:sz w:val="36"/>
                <w:szCs w:val="36"/>
                <w:rtl/>
              </w:rPr>
            </w:pPr>
            <w:r>
              <w:rPr>
                <w:rFonts w:hint="cs"/>
                <w:sz w:val="36"/>
                <w:szCs w:val="36"/>
                <w:rtl/>
              </w:rPr>
              <w:t>ש</w:t>
            </w:r>
          </w:p>
        </w:tc>
        <w:tc>
          <w:tcPr>
            <w:tcW w:w="710" w:type="dxa"/>
            <w:vAlign w:val="center"/>
          </w:tcPr>
          <w:p w:rsidR="00AF7182" w:rsidRPr="007061E3" w:rsidRDefault="008628FE" w:rsidP="002C39F3">
            <w:pPr>
              <w:jc w:val="center"/>
              <w:rPr>
                <w:sz w:val="36"/>
                <w:szCs w:val="36"/>
                <w:rtl/>
              </w:rPr>
            </w:pPr>
            <w:r>
              <w:rPr>
                <w:rFonts w:hint="cs"/>
                <w:sz w:val="36"/>
                <w:szCs w:val="36"/>
                <w:rtl/>
              </w:rPr>
              <w:t>ג</w:t>
            </w:r>
          </w:p>
        </w:tc>
        <w:tc>
          <w:tcPr>
            <w:tcW w:w="710" w:type="dxa"/>
            <w:vAlign w:val="center"/>
          </w:tcPr>
          <w:p w:rsidR="00AF7182" w:rsidRPr="007061E3" w:rsidRDefault="00F578EA" w:rsidP="002C39F3">
            <w:pPr>
              <w:jc w:val="center"/>
              <w:rPr>
                <w:sz w:val="36"/>
                <w:szCs w:val="36"/>
                <w:rtl/>
              </w:rPr>
            </w:pPr>
            <w:r>
              <w:rPr>
                <w:rFonts w:hint="cs"/>
                <w:sz w:val="36"/>
                <w:szCs w:val="36"/>
                <w:rtl/>
              </w:rPr>
              <w:t>ל</w:t>
            </w:r>
          </w:p>
        </w:tc>
        <w:tc>
          <w:tcPr>
            <w:tcW w:w="711" w:type="dxa"/>
            <w:vAlign w:val="center"/>
          </w:tcPr>
          <w:p w:rsidR="00AF7182" w:rsidRPr="007061E3" w:rsidRDefault="008628FE" w:rsidP="002C39F3">
            <w:pPr>
              <w:jc w:val="center"/>
              <w:rPr>
                <w:sz w:val="36"/>
                <w:szCs w:val="36"/>
                <w:rtl/>
              </w:rPr>
            </w:pPr>
            <w:r>
              <w:rPr>
                <w:rFonts w:hint="cs"/>
                <w:sz w:val="36"/>
                <w:szCs w:val="36"/>
                <w:rtl/>
              </w:rPr>
              <w:t>מ</w:t>
            </w:r>
          </w:p>
        </w:tc>
        <w:tc>
          <w:tcPr>
            <w:tcW w:w="711" w:type="dxa"/>
            <w:vAlign w:val="center"/>
          </w:tcPr>
          <w:p w:rsidR="00AF7182" w:rsidRPr="007061E3" w:rsidRDefault="008628FE" w:rsidP="002C39F3">
            <w:pPr>
              <w:jc w:val="center"/>
              <w:rPr>
                <w:sz w:val="36"/>
                <w:szCs w:val="36"/>
                <w:rtl/>
              </w:rPr>
            </w:pPr>
            <w:r>
              <w:rPr>
                <w:rFonts w:hint="cs"/>
                <w:sz w:val="36"/>
                <w:szCs w:val="36"/>
                <w:rtl/>
              </w:rPr>
              <w:t>צ</w:t>
            </w:r>
          </w:p>
        </w:tc>
      </w:tr>
      <w:tr w:rsidR="00AF7182" w:rsidRPr="007061E3" w:rsidTr="002C39F3">
        <w:trPr>
          <w:trHeight w:val="544"/>
          <w:jc w:val="center"/>
        </w:trPr>
        <w:tc>
          <w:tcPr>
            <w:tcW w:w="710" w:type="dxa"/>
            <w:vAlign w:val="center"/>
          </w:tcPr>
          <w:p w:rsidR="00AF7182" w:rsidRPr="007061E3" w:rsidRDefault="008628FE" w:rsidP="002C39F3">
            <w:pPr>
              <w:jc w:val="center"/>
              <w:rPr>
                <w:sz w:val="36"/>
                <w:szCs w:val="36"/>
                <w:rtl/>
              </w:rPr>
            </w:pPr>
            <w:r>
              <w:rPr>
                <w:rFonts w:hint="cs"/>
                <w:sz w:val="36"/>
                <w:szCs w:val="36"/>
                <w:rtl/>
              </w:rPr>
              <w:t>ת</w:t>
            </w:r>
          </w:p>
        </w:tc>
        <w:tc>
          <w:tcPr>
            <w:tcW w:w="710" w:type="dxa"/>
            <w:vAlign w:val="center"/>
          </w:tcPr>
          <w:p w:rsidR="00AF7182" w:rsidRPr="007061E3" w:rsidRDefault="008628FE" w:rsidP="002C39F3">
            <w:pPr>
              <w:jc w:val="center"/>
              <w:rPr>
                <w:sz w:val="36"/>
                <w:szCs w:val="36"/>
                <w:rtl/>
              </w:rPr>
            </w:pPr>
            <w:r>
              <w:rPr>
                <w:rFonts w:hint="cs"/>
                <w:sz w:val="36"/>
                <w:szCs w:val="36"/>
                <w:rtl/>
              </w:rPr>
              <w:t>צ</w:t>
            </w:r>
          </w:p>
        </w:tc>
        <w:tc>
          <w:tcPr>
            <w:tcW w:w="710" w:type="dxa"/>
            <w:vAlign w:val="center"/>
          </w:tcPr>
          <w:p w:rsidR="00AF7182" w:rsidRPr="007061E3" w:rsidRDefault="008628FE" w:rsidP="002C39F3">
            <w:pPr>
              <w:jc w:val="center"/>
              <w:rPr>
                <w:sz w:val="36"/>
                <w:szCs w:val="36"/>
                <w:rtl/>
              </w:rPr>
            </w:pPr>
            <w:r>
              <w:rPr>
                <w:rFonts w:hint="cs"/>
                <w:sz w:val="36"/>
                <w:szCs w:val="36"/>
                <w:rtl/>
              </w:rPr>
              <w:t>מ</w:t>
            </w:r>
          </w:p>
        </w:tc>
        <w:tc>
          <w:tcPr>
            <w:tcW w:w="710" w:type="dxa"/>
            <w:vAlign w:val="center"/>
          </w:tcPr>
          <w:p w:rsidR="00AF7182" w:rsidRPr="007061E3" w:rsidRDefault="008628FE" w:rsidP="002C39F3">
            <w:pPr>
              <w:jc w:val="center"/>
              <w:rPr>
                <w:sz w:val="36"/>
                <w:szCs w:val="36"/>
                <w:rtl/>
              </w:rPr>
            </w:pPr>
            <w:r>
              <w:rPr>
                <w:rFonts w:hint="cs"/>
                <w:sz w:val="36"/>
                <w:szCs w:val="36"/>
                <w:rtl/>
              </w:rPr>
              <w:t>ט</w:t>
            </w:r>
          </w:p>
        </w:tc>
        <w:tc>
          <w:tcPr>
            <w:tcW w:w="710" w:type="dxa"/>
            <w:vAlign w:val="center"/>
          </w:tcPr>
          <w:p w:rsidR="00AF7182" w:rsidRPr="007061E3" w:rsidRDefault="008628FE" w:rsidP="002C39F3">
            <w:pPr>
              <w:jc w:val="center"/>
              <w:rPr>
                <w:sz w:val="36"/>
                <w:szCs w:val="36"/>
                <w:rtl/>
              </w:rPr>
            </w:pPr>
            <w:r>
              <w:rPr>
                <w:rFonts w:hint="cs"/>
                <w:sz w:val="36"/>
                <w:szCs w:val="36"/>
                <w:rtl/>
              </w:rPr>
              <w:t>א</w:t>
            </w:r>
          </w:p>
        </w:tc>
        <w:tc>
          <w:tcPr>
            <w:tcW w:w="710" w:type="dxa"/>
            <w:vAlign w:val="center"/>
          </w:tcPr>
          <w:p w:rsidR="00AF7182" w:rsidRPr="007061E3" w:rsidRDefault="008628FE" w:rsidP="002C39F3">
            <w:pPr>
              <w:jc w:val="center"/>
              <w:rPr>
                <w:sz w:val="36"/>
                <w:szCs w:val="36"/>
                <w:rtl/>
              </w:rPr>
            </w:pPr>
            <w:r>
              <w:rPr>
                <w:rFonts w:hint="cs"/>
                <w:sz w:val="36"/>
                <w:szCs w:val="36"/>
                <w:rtl/>
              </w:rPr>
              <w:t>ר</w:t>
            </w:r>
          </w:p>
        </w:tc>
        <w:tc>
          <w:tcPr>
            <w:tcW w:w="710" w:type="dxa"/>
            <w:vAlign w:val="center"/>
          </w:tcPr>
          <w:p w:rsidR="00AF7182" w:rsidRPr="007061E3" w:rsidRDefault="008628FE" w:rsidP="002C39F3">
            <w:pPr>
              <w:jc w:val="center"/>
              <w:rPr>
                <w:sz w:val="36"/>
                <w:szCs w:val="36"/>
                <w:rtl/>
              </w:rPr>
            </w:pPr>
            <w:r>
              <w:rPr>
                <w:rFonts w:hint="cs"/>
                <w:sz w:val="36"/>
                <w:szCs w:val="36"/>
                <w:rtl/>
              </w:rPr>
              <w:t>ק</w:t>
            </w:r>
          </w:p>
        </w:tc>
        <w:tc>
          <w:tcPr>
            <w:tcW w:w="710" w:type="dxa"/>
            <w:vAlign w:val="center"/>
          </w:tcPr>
          <w:p w:rsidR="00AF7182" w:rsidRPr="007061E3" w:rsidRDefault="008628FE" w:rsidP="002C39F3">
            <w:pPr>
              <w:jc w:val="center"/>
              <w:rPr>
                <w:sz w:val="36"/>
                <w:szCs w:val="36"/>
                <w:rtl/>
              </w:rPr>
            </w:pPr>
            <w:r>
              <w:rPr>
                <w:rFonts w:hint="cs"/>
                <w:sz w:val="36"/>
                <w:szCs w:val="36"/>
                <w:rtl/>
              </w:rPr>
              <w:t>ב</w:t>
            </w:r>
          </w:p>
        </w:tc>
        <w:tc>
          <w:tcPr>
            <w:tcW w:w="710" w:type="dxa"/>
            <w:vAlign w:val="center"/>
          </w:tcPr>
          <w:p w:rsidR="00AF7182" w:rsidRPr="007061E3" w:rsidRDefault="008628FE" w:rsidP="002C39F3">
            <w:pPr>
              <w:jc w:val="center"/>
              <w:rPr>
                <w:sz w:val="36"/>
                <w:szCs w:val="36"/>
                <w:rtl/>
              </w:rPr>
            </w:pPr>
            <w:r>
              <w:rPr>
                <w:rFonts w:hint="cs"/>
                <w:sz w:val="36"/>
                <w:szCs w:val="36"/>
                <w:rtl/>
              </w:rPr>
              <w:t>ג</w:t>
            </w:r>
          </w:p>
        </w:tc>
        <w:tc>
          <w:tcPr>
            <w:tcW w:w="710" w:type="dxa"/>
            <w:vAlign w:val="center"/>
          </w:tcPr>
          <w:p w:rsidR="00AF7182" w:rsidRPr="007061E3" w:rsidRDefault="008628FE" w:rsidP="002C39F3">
            <w:pPr>
              <w:jc w:val="center"/>
              <w:rPr>
                <w:sz w:val="36"/>
                <w:szCs w:val="36"/>
                <w:rtl/>
              </w:rPr>
            </w:pPr>
            <w:r>
              <w:rPr>
                <w:rFonts w:hint="cs"/>
                <w:sz w:val="36"/>
                <w:szCs w:val="36"/>
                <w:rtl/>
              </w:rPr>
              <w:t>ד</w:t>
            </w:r>
          </w:p>
        </w:tc>
        <w:tc>
          <w:tcPr>
            <w:tcW w:w="711" w:type="dxa"/>
            <w:vAlign w:val="center"/>
          </w:tcPr>
          <w:p w:rsidR="00AF7182" w:rsidRPr="007061E3" w:rsidRDefault="008628FE" w:rsidP="002C39F3">
            <w:pPr>
              <w:jc w:val="center"/>
              <w:rPr>
                <w:sz w:val="36"/>
                <w:szCs w:val="36"/>
                <w:rtl/>
              </w:rPr>
            </w:pPr>
            <w:r>
              <w:rPr>
                <w:rFonts w:hint="cs"/>
                <w:sz w:val="36"/>
                <w:szCs w:val="36"/>
                <w:rtl/>
              </w:rPr>
              <w:t>ס</w:t>
            </w:r>
          </w:p>
        </w:tc>
        <w:tc>
          <w:tcPr>
            <w:tcW w:w="711" w:type="dxa"/>
            <w:vAlign w:val="center"/>
          </w:tcPr>
          <w:p w:rsidR="00AF7182" w:rsidRPr="007061E3" w:rsidRDefault="008628FE" w:rsidP="002C39F3">
            <w:pPr>
              <w:jc w:val="center"/>
              <w:rPr>
                <w:sz w:val="36"/>
                <w:szCs w:val="36"/>
                <w:rtl/>
              </w:rPr>
            </w:pPr>
            <w:r>
              <w:rPr>
                <w:rFonts w:hint="cs"/>
                <w:sz w:val="36"/>
                <w:szCs w:val="36"/>
                <w:rtl/>
              </w:rPr>
              <w:t>י</w:t>
            </w:r>
          </w:p>
        </w:tc>
      </w:tr>
      <w:tr w:rsidR="00AF7182" w:rsidRPr="007061E3" w:rsidTr="002C39F3">
        <w:trPr>
          <w:trHeight w:val="544"/>
          <w:jc w:val="center"/>
        </w:trPr>
        <w:tc>
          <w:tcPr>
            <w:tcW w:w="710" w:type="dxa"/>
            <w:vAlign w:val="center"/>
          </w:tcPr>
          <w:p w:rsidR="00AF7182" w:rsidRPr="007061E3" w:rsidRDefault="008628FE" w:rsidP="002C39F3">
            <w:pPr>
              <w:jc w:val="center"/>
              <w:rPr>
                <w:sz w:val="36"/>
                <w:szCs w:val="36"/>
                <w:rtl/>
              </w:rPr>
            </w:pPr>
            <w:r>
              <w:rPr>
                <w:rFonts w:hint="cs"/>
                <w:sz w:val="36"/>
                <w:szCs w:val="36"/>
                <w:rtl/>
              </w:rPr>
              <w:t>ל</w:t>
            </w:r>
          </w:p>
        </w:tc>
        <w:tc>
          <w:tcPr>
            <w:tcW w:w="710" w:type="dxa"/>
            <w:vAlign w:val="center"/>
          </w:tcPr>
          <w:p w:rsidR="00AF7182" w:rsidRPr="007061E3" w:rsidRDefault="008628FE" w:rsidP="002C39F3">
            <w:pPr>
              <w:jc w:val="center"/>
              <w:rPr>
                <w:sz w:val="36"/>
                <w:szCs w:val="36"/>
                <w:rtl/>
              </w:rPr>
            </w:pPr>
            <w:r>
              <w:rPr>
                <w:rFonts w:hint="cs"/>
                <w:sz w:val="36"/>
                <w:szCs w:val="36"/>
                <w:rtl/>
              </w:rPr>
              <w:t>ח</w:t>
            </w:r>
          </w:p>
        </w:tc>
        <w:tc>
          <w:tcPr>
            <w:tcW w:w="710" w:type="dxa"/>
            <w:vAlign w:val="center"/>
          </w:tcPr>
          <w:p w:rsidR="00AF7182" w:rsidRPr="007061E3" w:rsidRDefault="008628FE" w:rsidP="002C39F3">
            <w:pPr>
              <w:jc w:val="center"/>
              <w:rPr>
                <w:sz w:val="36"/>
                <w:szCs w:val="36"/>
                <w:rtl/>
              </w:rPr>
            </w:pPr>
            <w:r>
              <w:rPr>
                <w:rFonts w:hint="cs"/>
                <w:sz w:val="36"/>
                <w:szCs w:val="36"/>
                <w:rtl/>
              </w:rPr>
              <w:t>פ</w:t>
            </w:r>
          </w:p>
        </w:tc>
        <w:tc>
          <w:tcPr>
            <w:tcW w:w="710" w:type="dxa"/>
            <w:vAlign w:val="center"/>
          </w:tcPr>
          <w:p w:rsidR="00AF7182" w:rsidRPr="007061E3" w:rsidRDefault="008628FE" w:rsidP="002C39F3">
            <w:pPr>
              <w:jc w:val="center"/>
              <w:rPr>
                <w:sz w:val="36"/>
                <w:szCs w:val="36"/>
                <w:rtl/>
              </w:rPr>
            </w:pPr>
            <w:r>
              <w:rPr>
                <w:rFonts w:hint="cs"/>
                <w:sz w:val="36"/>
                <w:szCs w:val="36"/>
                <w:rtl/>
              </w:rPr>
              <w:t>ו</w:t>
            </w:r>
          </w:p>
        </w:tc>
        <w:tc>
          <w:tcPr>
            <w:tcW w:w="710" w:type="dxa"/>
            <w:vAlign w:val="center"/>
          </w:tcPr>
          <w:p w:rsidR="00AF7182" w:rsidRPr="007061E3" w:rsidRDefault="008628FE" w:rsidP="002C39F3">
            <w:pPr>
              <w:jc w:val="center"/>
              <w:rPr>
                <w:sz w:val="36"/>
                <w:szCs w:val="36"/>
                <w:rtl/>
              </w:rPr>
            </w:pPr>
            <w:r>
              <w:rPr>
                <w:rFonts w:hint="cs"/>
                <w:sz w:val="36"/>
                <w:szCs w:val="36"/>
                <w:rtl/>
              </w:rPr>
              <w:t>ר</w:t>
            </w:r>
          </w:p>
        </w:tc>
        <w:tc>
          <w:tcPr>
            <w:tcW w:w="710" w:type="dxa"/>
            <w:vAlign w:val="center"/>
          </w:tcPr>
          <w:p w:rsidR="00AF7182" w:rsidRPr="007061E3" w:rsidRDefault="008628FE" w:rsidP="002C39F3">
            <w:pPr>
              <w:jc w:val="center"/>
              <w:rPr>
                <w:sz w:val="36"/>
                <w:szCs w:val="36"/>
                <w:rtl/>
              </w:rPr>
            </w:pPr>
            <w:r>
              <w:rPr>
                <w:rFonts w:hint="cs"/>
                <w:sz w:val="36"/>
                <w:szCs w:val="36"/>
                <w:rtl/>
              </w:rPr>
              <w:t>ת</w:t>
            </w:r>
          </w:p>
        </w:tc>
        <w:tc>
          <w:tcPr>
            <w:tcW w:w="710" w:type="dxa"/>
            <w:vAlign w:val="center"/>
          </w:tcPr>
          <w:p w:rsidR="00AF7182" w:rsidRPr="007061E3" w:rsidRDefault="008628FE" w:rsidP="002C39F3">
            <w:pPr>
              <w:jc w:val="center"/>
              <w:rPr>
                <w:sz w:val="36"/>
                <w:szCs w:val="36"/>
                <w:rtl/>
              </w:rPr>
            </w:pPr>
            <w:r>
              <w:rPr>
                <w:rFonts w:hint="cs"/>
                <w:sz w:val="36"/>
                <w:szCs w:val="36"/>
                <w:rtl/>
              </w:rPr>
              <w:t>ע</w:t>
            </w:r>
          </w:p>
        </w:tc>
        <w:tc>
          <w:tcPr>
            <w:tcW w:w="710" w:type="dxa"/>
            <w:vAlign w:val="center"/>
          </w:tcPr>
          <w:p w:rsidR="00AF7182" w:rsidRPr="007061E3" w:rsidRDefault="008628FE" w:rsidP="002C39F3">
            <w:pPr>
              <w:jc w:val="center"/>
              <w:rPr>
                <w:sz w:val="36"/>
                <w:szCs w:val="36"/>
                <w:rtl/>
              </w:rPr>
            </w:pPr>
            <w:r>
              <w:rPr>
                <w:rFonts w:hint="cs"/>
                <w:sz w:val="36"/>
                <w:szCs w:val="36"/>
                <w:rtl/>
              </w:rPr>
              <w:t>ל</w:t>
            </w:r>
          </w:p>
        </w:tc>
        <w:tc>
          <w:tcPr>
            <w:tcW w:w="710" w:type="dxa"/>
            <w:vAlign w:val="center"/>
          </w:tcPr>
          <w:p w:rsidR="00AF7182" w:rsidRPr="007061E3" w:rsidRDefault="008628FE" w:rsidP="002C39F3">
            <w:pPr>
              <w:jc w:val="center"/>
              <w:rPr>
                <w:sz w:val="36"/>
                <w:szCs w:val="36"/>
                <w:rtl/>
              </w:rPr>
            </w:pPr>
            <w:r>
              <w:rPr>
                <w:rFonts w:hint="cs"/>
                <w:sz w:val="36"/>
                <w:szCs w:val="36"/>
                <w:rtl/>
              </w:rPr>
              <w:t>ו</w:t>
            </w:r>
          </w:p>
        </w:tc>
        <w:tc>
          <w:tcPr>
            <w:tcW w:w="710" w:type="dxa"/>
            <w:vAlign w:val="center"/>
          </w:tcPr>
          <w:p w:rsidR="00AF7182" w:rsidRPr="007061E3" w:rsidRDefault="008628FE" w:rsidP="002C39F3">
            <w:pPr>
              <w:jc w:val="center"/>
              <w:rPr>
                <w:sz w:val="36"/>
                <w:szCs w:val="36"/>
                <w:rtl/>
              </w:rPr>
            </w:pPr>
            <w:r>
              <w:rPr>
                <w:rFonts w:hint="cs"/>
                <w:sz w:val="36"/>
                <w:szCs w:val="36"/>
                <w:rtl/>
              </w:rPr>
              <w:t>ת</w:t>
            </w:r>
          </w:p>
        </w:tc>
        <w:tc>
          <w:tcPr>
            <w:tcW w:w="711" w:type="dxa"/>
            <w:vAlign w:val="center"/>
          </w:tcPr>
          <w:p w:rsidR="00AF7182" w:rsidRPr="007061E3" w:rsidRDefault="008628FE" w:rsidP="002C39F3">
            <w:pPr>
              <w:jc w:val="center"/>
              <w:rPr>
                <w:sz w:val="36"/>
                <w:szCs w:val="36"/>
                <w:rtl/>
              </w:rPr>
            </w:pPr>
            <w:r>
              <w:rPr>
                <w:rFonts w:hint="cs"/>
                <w:sz w:val="36"/>
                <w:szCs w:val="36"/>
                <w:rtl/>
              </w:rPr>
              <w:t>צ</w:t>
            </w:r>
          </w:p>
        </w:tc>
        <w:tc>
          <w:tcPr>
            <w:tcW w:w="711" w:type="dxa"/>
            <w:vAlign w:val="center"/>
          </w:tcPr>
          <w:p w:rsidR="00AF7182" w:rsidRPr="007061E3" w:rsidRDefault="008628FE" w:rsidP="002C39F3">
            <w:pPr>
              <w:jc w:val="center"/>
              <w:rPr>
                <w:sz w:val="36"/>
                <w:szCs w:val="36"/>
                <w:rtl/>
              </w:rPr>
            </w:pPr>
            <w:r>
              <w:rPr>
                <w:rFonts w:hint="cs"/>
                <w:sz w:val="36"/>
                <w:szCs w:val="36"/>
                <w:rtl/>
              </w:rPr>
              <w:t>מ</w:t>
            </w:r>
          </w:p>
        </w:tc>
      </w:tr>
    </w:tbl>
    <w:p w:rsidR="00AF5412" w:rsidRDefault="00AF5412" w:rsidP="00AF5412">
      <w:pPr>
        <w:rPr>
          <w:rtl/>
        </w:rPr>
      </w:pPr>
    </w:p>
    <w:p w:rsidR="00AF5412" w:rsidRPr="00402F1B" w:rsidRDefault="00AF5412" w:rsidP="00AF5412">
      <w:pPr>
        <w:rPr>
          <w:sz w:val="40"/>
          <w:szCs w:val="40"/>
          <w:rtl/>
        </w:rPr>
      </w:pPr>
      <w:r w:rsidRPr="00402F1B">
        <w:rPr>
          <w:rFonts w:hint="cs"/>
          <w:sz w:val="40"/>
          <w:szCs w:val="40"/>
          <w:rtl/>
        </w:rPr>
        <w:t>הגדרות:</w:t>
      </w:r>
    </w:p>
    <w:tbl>
      <w:tblPr>
        <w:tblStyle w:val="a3"/>
        <w:bidiVisual/>
        <w:tblW w:w="9574" w:type="dxa"/>
        <w:tblLook w:val="04A0" w:firstRow="1" w:lastRow="0" w:firstColumn="1" w:lastColumn="0" w:noHBand="0" w:noVBand="1"/>
      </w:tblPr>
      <w:tblGrid>
        <w:gridCol w:w="2393"/>
        <w:gridCol w:w="2393"/>
        <w:gridCol w:w="2394"/>
        <w:gridCol w:w="2394"/>
      </w:tblGrid>
      <w:tr w:rsidR="00763780" w:rsidRPr="007061E3" w:rsidTr="002C39F3">
        <w:trPr>
          <w:trHeight w:val="831"/>
        </w:trPr>
        <w:tc>
          <w:tcPr>
            <w:tcW w:w="2393" w:type="dxa"/>
          </w:tcPr>
          <w:p w:rsidR="00763780" w:rsidRPr="007061E3" w:rsidRDefault="00F578EA" w:rsidP="002C39F3">
            <w:pPr>
              <w:rPr>
                <w:sz w:val="32"/>
                <w:szCs w:val="32"/>
                <w:rtl/>
              </w:rPr>
            </w:pPr>
            <w:r>
              <w:rPr>
                <w:rFonts w:hint="cs"/>
                <w:sz w:val="32"/>
                <w:szCs w:val="32"/>
                <w:rtl/>
              </w:rPr>
              <w:t>תפקידו של הרב גורן בהתחלה</w:t>
            </w:r>
          </w:p>
        </w:tc>
        <w:tc>
          <w:tcPr>
            <w:tcW w:w="2393" w:type="dxa"/>
          </w:tcPr>
          <w:p w:rsidR="00763780" w:rsidRPr="007061E3" w:rsidRDefault="00763780" w:rsidP="002C39F3">
            <w:pPr>
              <w:rPr>
                <w:sz w:val="32"/>
                <w:szCs w:val="32"/>
                <w:rtl/>
              </w:rPr>
            </w:pPr>
          </w:p>
        </w:tc>
        <w:tc>
          <w:tcPr>
            <w:tcW w:w="2394" w:type="dxa"/>
          </w:tcPr>
          <w:p w:rsidR="00763780" w:rsidRPr="007061E3" w:rsidRDefault="008628FE" w:rsidP="0008190E">
            <w:pPr>
              <w:rPr>
                <w:sz w:val="32"/>
                <w:szCs w:val="32"/>
                <w:rtl/>
              </w:rPr>
            </w:pPr>
            <w:r>
              <w:rPr>
                <w:rFonts w:hint="cs"/>
                <w:sz w:val="32"/>
                <w:szCs w:val="32"/>
                <w:rtl/>
              </w:rPr>
              <w:t>כלי הרכב המסוכנים של התוקפים</w:t>
            </w:r>
          </w:p>
        </w:tc>
        <w:tc>
          <w:tcPr>
            <w:tcW w:w="2394" w:type="dxa"/>
          </w:tcPr>
          <w:p w:rsidR="00763780" w:rsidRPr="007061E3" w:rsidRDefault="00763780" w:rsidP="002C39F3">
            <w:pPr>
              <w:rPr>
                <w:sz w:val="32"/>
                <w:szCs w:val="32"/>
                <w:rtl/>
              </w:rPr>
            </w:pPr>
          </w:p>
        </w:tc>
      </w:tr>
      <w:tr w:rsidR="00763780" w:rsidRPr="007061E3" w:rsidTr="002C39F3">
        <w:trPr>
          <w:trHeight w:val="1112"/>
        </w:trPr>
        <w:tc>
          <w:tcPr>
            <w:tcW w:w="2393" w:type="dxa"/>
          </w:tcPr>
          <w:p w:rsidR="00763780" w:rsidRPr="00874C3B" w:rsidRDefault="00F578EA" w:rsidP="002C39F3">
            <w:pPr>
              <w:rPr>
                <w:sz w:val="24"/>
                <w:szCs w:val="24"/>
                <w:rtl/>
              </w:rPr>
            </w:pPr>
            <w:r>
              <w:rPr>
                <w:rFonts w:hint="cs"/>
                <w:sz w:val="24"/>
                <w:szCs w:val="24"/>
                <w:rtl/>
              </w:rPr>
              <w:t>הרבנים הראשיים ששכנעו את הרב גורן להיות רב צבאי ראשי</w:t>
            </w:r>
          </w:p>
        </w:tc>
        <w:tc>
          <w:tcPr>
            <w:tcW w:w="2393" w:type="dxa"/>
          </w:tcPr>
          <w:p w:rsidR="00763780" w:rsidRPr="007061E3" w:rsidRDefault="00763780" w:rsidP="002C39F3">
            <w:pPr>
              <w:rPr>
                <w:sz w:val="32"/>
                <w:szCs w:val="32"/>
                <w:rtl/>
              </w:rPr>
            </w:pPr>
          </w:p>
        </w:tc>
        <w:tc>
          <w:tcPr>
            <w:tcW w:w="2394" w:type="dxa"/>
          </w:tcPr>
          <w:p w:rsidR="00763780" w:rsidRPr="00AF7182" w:rsidRDefault="008628FE" w:rsidP="00F77D92">
            <w:pPr>
              <w:rPr>
                <w:sz w:val="32"/>
                <w:szCs w:val="32"/>
                <w:rtl/>
              </w:rPr>
            </w:pPr>
            <w:r>
              <w:rPr>
                <w:rFonts w:hint="cs"/>
                <w:sz w:val="32"/>
                <w:szCs w:val="32"/>
                <w:rtl/>
              </w:rPr>
              <w:t>מה היה צריך לעשות כדי לעצור את ההתקפה</w:t>
            </w:r>
          </w:p>
        </w:tc>
        <w:tc>
          <w:tcPr>
            <w:tcW w:w="2394" w:type="dxa"/>
          </w:tcPr>
          <w:p w:rsidR="00763780" w:rsidRPr="007061E3" w:rsidRDefault="00763780" w:rsidP="002C39F3">
            <w:pPr>
              <w:rPr>
                <w:sz w:val="32"/>
                <w:szCs w:val="32"/>
                <w:rtl/>
              </w:rPr>
            </w:pPr>
          </w:p>
        </w:tc>
      </w:tr>
      <w:tr w:rsidR="00763780" w:rsidRPr="007061E3" w:rsidTr="002C39F3">
        <w:trPr>
          <w:trHeight w:val="844"/>
        </w:trPr>
        <w:tc>
          <w:tcPr>
            <w:tcW w:w="2393" w:type="dxa"/>
          </w:tcPr>
          <w:p w:rsidR="00763780" w:rsidRPr="007061E3" w:rsidRDefault="00F578EA" w:rsidP="002C39F3">
            <w:pPr>
              <w:rPr>
                <w:sz w:val="32"/>
                <w:szCs w:val="32"/>
                <w:rtl/>
              </w:rPr>
            </w:pPr>
            <w:r>
              <w:rPr>
                <w:rFonts w:hint="cs"/>
                <w:sz w:val="32"/>
                <w:szCs w:val="32"/>
                <w:rtl/>
              </w:rPr>
              <w:t>החג שבו צריך היה להתקיים מבצע צבאי</w:t>
            </w:r>
          </w:p>
        </w:tc>
        <w:tc>
          <w:tcPr>
            <w:tcW w:w="2393" w:type="dxa"/>
          </w:tcPr>
          <w:p w:rsidR="00763780" w:rsidRPr="007061E3" w:rsidRDefault="00763780" w:rsidP="002C39F3">
            <w:pPr>
              <w:rPr>
                <w:sz w:val="32"/>
                <w:szCs w:val="32"/>
                <w:rtl/>
              </w:rPr>
            </w:pPr>
          </w:p>
        </w:tc>
        <w:tc>
          <w:tcPr>
            <w:tcW w:w="2394" w:type="dxa"/>
          </w:tcPr>
          <w:p w:rsidR="00763780" w:rsidRPr="007061E3" w:rsidRDefault="008628FE" w:rsidP="002C39F3">
            <w:pPr>
              <w:rPr>
                <w:sz w:val="32"/>
                <w:szCs w:val="32"/>
                <w:rtl/>
              </w:rPr>
            </w:pPr>
            <w:r>
              <w:rPr>
                <w:rFonts w:hint="cs"/>
                <w:sz w:val="32"/>
                <w:szCs w:val="32"/>
                <w:rtl/>
              </w:rPr>
              <w:t>הרג גורן פנה אל תלמידי ה-</w:t>
            </w:r>
          </w:p>
        </w:tc>
        <w:tc>
          <w:tcPr>
            <w:tcW w:w="2394" w:type="dxa"/>
          </w:tcPr>
          <w:p w:rsidR="00763780" w:rsidRPr="007061E3" w:rsidRDefault="00763780" w:rsidP="002C39F3">
            <w:pPr>
              <w:rPr>
                <w:sz w:val="32"/>
                <w:szCs w:val="32"/>
                <w:rtl/>
              </w:rPr>
            </w:pPr>
          </w:p>
        </w:tc>
      </w:tr>
      <w:tr w:rsidR="00763780" w:rsidRPr="007061E3" w:rsidTr="002C39F3">
        <w:trPr>
          <w:trHeight w:val="1112"/>
        </w:trPr>
        <w:tc>
          <w:tcPr>
            <w:tcW w:w="2393" w:type="dxa"/>
          </w:tcPr>
          <w:p w:rsidR="00763780" w:rsidRPr="007061E3" w:rsidRDefault="00F578EA" w:rsidP="002C39F3">
            <w:pPr>
              <w:rPr>
                <w:sz w:val="32"/>
                <w:szCs w:val="32"/>
                <w:rtl/>
              </w:rPr>
            </w:pPr>
            <w:r>
              <w:rPr>
                <w:rFonts w:hint="cs"/>
                <w:sz w:val="32"/>
                <w:szCs w:val="32"/>
                <w:rtl/>
              </w:rPr>
              <w:t>הרב גורן דאג שהחיילים יקבלו -</w:t>
            </w:r>
          </w:p>
        </w:tc>
        <w:tc>
          <w:tcPr>
            <w:tcW w:w="2393" w:type="dxa"/>
          </w:tcPr>
          <w:p w:rsidR="00763780" w:rsidRPr="007061E3" w:rsidRDefault="00763780" w:rsidP="002C39F3">
            <w:pPr>
              <w:rPr>
                <w:sz w:val="32"/>
                <w:szCs w:val="32"/>
                <w:rtl/>
              </w:rPr>
            </w:pPr>
          </w:p>
        </w:tc>
        <w:tc>
          <w:tcPr>
            <w:tcW w:w="2394" w:type="dxa"/>
          </w:tcPr>
          <w:p w:rsidR="00763780" w:rsidRPr="007061E3" w:rsidRDefault="008628FE" w:rsidP="00D51013">
            <w:pPr>
              <w:rPr>
                <w:sz w:val="32"/>
                <w:szCs w:val="32"/>
                <w:rtl/>
              </w:rPr>
            </w:pPr>
            <w:r>
              <w:rPr>
                <w:rFonts w:hint="cs"/>
                <w:sz w:val="32"/>
                <w:szCs w:val="32"/>
                <w:rtl/>
              </w:rPr>
              <w:t xml:space="preserve">הרב גורן הסביר להם שמותר, מפני שזהו - </w:t>
            </w:r>
          </w:p>
        </w:tc>
        <w:tc>
          <w:tcPr>
            <w:tcW w:w="2394" w:type="dxa"/>
          </w:tcPr>
          <w:p w:rsidR="00763780" w:rsidRPr="007061E3" w:rsidRDefault="00763780" w:rsidP="002C39F3">
            <w:pPr>
              <w:rPr>
                <w:sz w:val="32"/>
                <w:szCs w:val="32"/>
                <w:rtl/>
              </w:rPr>
            </w:pPr>
          </w:p>
        </w:tc>
      </w:tr>
      <w:tr w:rsidR="00763780" w:rsidRPr="007061E3" w:rsidTr="00AF7182">
        <w:trPr>
          <w:trHeight w:val="1135"/>
        </w:trPr>
        <w:tc>
          <w:tcPr>
            <w:tcW w:w="2393" w:type="dxa"/>
          </w:tcPr>
          <w:p w:rsidR="00763780" w:rsidRPr="007061E3" w:rsidRDefault="008628FE" w:rsidP="00460138">
            <w:pPr>
              <w:rPr>
                <w:sz w:val="32"/>
                <w:szCs w:val="32"/>
                <w:rtl/>
              </w:rPr>
            </w:pPr>
            <w:r>
              <w:rPr>
                <w:rFonts w:hint="cs"/>
                <w:sz w:val="32"/>
                <w:szCs w:val="32"/>
                <w:rtl/>
              </w:rPr>
              <w:t xml:space="preserve">הצבא שעמד לפלוש לירושלים </w:t>
            </w:r>
          </w:p>
        </w:tc>
        <w:tc>
          <w:tcPr>
            <w:tcW w:w="2393" w:type="dxa"/>
          </w:tcPr>
          <w:p w:rsidR="00763780" w:rsidRPr="007061E3" w:rsidRDefault="00763780" w:rsidP="002C39F3">
            <w:pPr>
              <w:rPr>
                <w:sz w:val="32"/>
                <w:szCs w:val="32"/>
                <w:rtl/>
              </w:rPr>
            </w:pPr>
          </w:p>
        </w:tc>
        <w:tc>
          <w:tcPr>
            <w:tcW w:w="2394" w:type="dxa"/>
          </w:tcPr>
          <w:p w:rsidR="00763780" w:rsidRPr="00377088" w:rsidRDefault="008628FE" w:rsidP="002C39F3">
            <w:pPr>
              <w:rPr>
                <w:sz w:val="28"/>
                <w:szCs w:val="28"/>
                <w:rtl/>
              </w:rPr>
            </w:pPr>
            <w:r>
              <w:rPr>
                <w:rFonts w:hint="cs"/>
                <w:sz w:val="28"/>
                <w:szCs w:val="28"/>
                <w:rtl/>
              </w:rPr>
              <w:t>הרב גורן הסביר, שמי שדואג להציל נפשות בשבת לא מחלל אותה אלא-</w:t>
            </w:r>
          </w:p>
        </w:tc>
        <w:tc>
          <w:tcPr>
            <w:tcW w:w="2394" w:type="dxa"/>
          </w:tcPr>
          <w:p w:rsidR="00763780" w:rsidRPr="007061E3" w:rsidRDefault="00763780" w:rsidP="002C39F3">
            <w:pPr>
              <w:rPr>
                <w:sz w:val="32"/>
                <w:szCs w:val="32"/>
                <w:rtl/>
              </w:rPr>
            </w:pPr>
          </w:p>
        </w:tc>
      </w:tr>
    </w:tbl>
    <w:p w:rsidR="00667BFA" w:rsidRPr="005778B5" w:rsidRDefault="00667BFA" w:rsidP="008628FE">
      <w:pPr>
        <w:rPr>
          <w:sz w:val="28"/>
          <w:szCs w:val="28"/>
        </w:rPr>
      </w:pPr>
    </w:p>
    <w:sectPr w:rsidR="00667BFA" w:rsidRPr="005778B5" w:rsidSect="008628FE">
      <w:pgSz w:w="11906" w:h="16838"/>
      <w:pgMar w:top="568" w:right="1800" w:bottom="567"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B5"/>
    <w:rsid w:val="000578D1"/>
    <w:rsid w:val="000F1680"/>
    <w:rsid w:val="00216195"/>
    <w:rsid w:val="00362ECB"/>
    <w:rsid w:val="00365C0D"/>
    <w:rsid w:val="00377088"/>
    <w:rsid w:val="004A0FA4"/>
    <w:rsid w:val="004B5B61"/>
    <w:rsid w:val="004B6429"/>
    <w:rsid w:val="005778B5"/>
    <w:rsid w:val="00667BFA"/>
    <w:rsid w:val="00763780"/>
    <w:rsid w:val="007A04F8"/>
    <w:rsid w:val="00826A4D"/>
    <w:rsid w:val="008628FE"/>
    <w:rsid w:val="00874C3B"/>
    <w:rsid w:val="00891757"/>
    <w:rsid w:val="00943D79"/>
    <w:rsid w:val="009A30A8"/>
    <w:rsid w:val="00AF5412"/>
    <w:rsid w:val="00AF7182"/>
    <w:rsid w:val="00B13090"/>
    <w:rsid w:val="00DF4E05"/>
    <w:rsid w:val="00E06984"/>
    <w:rsid w:val="00E33D76"/>
    <w:rsid w:val="00F578EA"/>
    <w:rsid w:val="00F77D92"/>
    <w:rsid w:val="00FC4B39"/>
    <w:rsid w:val="00FE34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78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78B5"/>
  </w:style>
  <w:style w:type="character" w:styleId="HTMLCode">
    <w:name w:val="HTML Code"/>
    <w:basedOn w:val="a0"/>
    <w:uiPriority w:val="99"/>
    <w:semiHidden/>
    <w:unhideWhenUsed/>
    <w:rsid w:val="005778B5"/>
    <w:rPr>
      <w:rFonts w:ascii="Courier New" w:eastAsia="Times New Roman" w:hAnsi="Courier New" w:cs="Courier New"/>
      <w:sz w:val="20"/>
      <w:szCs w:val="20"/>
    </w:rPr>
  </w:style>
  <w:style w:type="table" w:styleId="a3">
    <w:name w:val="Table Grid"/>
    <w:basedOn w:val="a1"/>
    <w:uiPriority w:val="59"/>
    <w:rsid w:val="00AF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78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78B5"/>
  </w:style>
  <w:style w:type="character" w:styleId="HTMLCode">
    <w:name w:val="HTML Code"/>
    <w:basedOn w:val="a0"/>
    <w:uiPriority w:val="99"/>
    <w:semiHidden/>
    <w:unhideWhenUsed/>
    <w:rsid w:val="005778B5"/>
    <w:rPr>
      <w:rFonts w:ascii="Courier New" w:eastAsia="Times New Roman" w:hAnsi="Courier New" w:cs="Courier New"/>
      <w:sz w:val="20"/>
      <w:szCs w:val="20"/>
    </w:rPr>
  </w:style>
  <w:style w:type="table" w:styleId="a3">
    <w:name w:val="Table Grid"/>
    <w:basedOn w:val="a1"/>
    <w:uiPriority w:val="59"/>
    <w:rsid w:val="00AF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D638-72FA-4011-9E48-DF644B6F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450</Words>
  <Characters>2253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2016-12-17T21:42:00Z</dcterms:created>
  <dcterms:modified xsi:type="dcterms:W3CDTF">2016-12-17T22:10:00Z</dcterms:modified>
</cp:coreProperties>
</file>