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58" w:rsidRDefault="00F84393" w:rsidP="005E2D58">
      <w:pPr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ב"ה </w:t>
      </w:r>
    </w:p>
    <w:p w:rsidR="005E2D58" w:rsidRPr="005E2D58" w:rsidRDefault="005E2D58" w:rsidP="005E2D58">
      <w:pPr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 xml:space="preserve">                </w:t>
      </w:r>
      <w:r w:rsidRPr="005E2D58">
        <w:rPr>
          <w:rFonts w:cs="Guttman-Soncino" w:hint="cs"/>
          <w:sz w:val="20"/>
          <w:szCs w:val="20"/>
          <w:u w:val="single"/>
          <w:rtl/>
        </w:rPr>
        <w:t xml:space="preserve"> לע"נ הרב יעקב בן מרגלית זצ"ל ולע"נ הרב ניסן בן שלומית זצ"ל</w:t>
      </w:r>
    </w:p>
    <w:p w:rsidR="00F84393" w:rsidRPr="00BA6849" w:rsidRDefault="00F84393">
      <w:pPr>
        <w:rPr>
          <w:rFonts w:cs="Guttman-Soncino"/>
          <w:b/>
          <w:bCs/>
          <w:i/>
          <w:iCs/>
          <w:sz w:val="20"/>
          <w:szCs w:val="20"/>
          <w:u w:val="single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                                            </w:t>
      </w:r>
      <w:r w:rsidRPr="00BA6849">
        <w:rPr>
          <w:rFonts w:cs="Guttman-Soncino" w:hint="cs"/>
          <w:b/>
          <w:bCs/>
          <w:i/>
          <w:iCs/>
          <w:sz w:val="20"/>
          <w:szCs w:val="20"/>
          <w:u w:val="single"/>
          <w:rtl/>
        </w:rPr>
        <w:t>מבחן בקיאות במדבר</w:t>
      </w:r>
      <w:r w:rsidR="0045685B" w:rsidRPr="00BA6849">
        <w:rPr>
          <w:rFonts w:cs="Guttman-Soncino" w:hint="cs"/>
          <w:b/>
          <w:bCs/>
          <w:i/>
          <w:iCs/>
          <w:sz w:val="20"/>
          <w:szCs w:val="20"/>
          <w:u w:val="single"/>
          <w:rtl/>
        </w:rPr>
        <w:t>-תשובות</w:t>
      </w:r>
    </w:p>
    <w:p w:rsidR="00F84393" w:rsidRPr="00BA6849" w:rsidRDefault="00F84393">
      <w:pPr>
        <w:rPr>
          <w:rFonts w:cs="Guttman-Soncino"/>
          <w:b/>
          <w:bCs/>
          <w:sz w:val="20"/>
          <w:szCs w:val="20"/>
          <w:rtl/>
        </w:rPr>
      </w:pPr>
      <w:r w:rsidRPr="00BA6849">
        <w:rPr>
          <w:rFonts w:cs="Guttman-Soncino" w:hint="cs"/>
          <w:b/>
          <w:bCs/>
          <w:sz w:val="20"/>
          <w:szCs w:val="20"/>
          <w:rtl/>
        </w:rPr>
        <w:t>שם:___________</w:t>
      </w:r>
    </w:p>
    <w:p w:rsidR="00870E69" w:rsidRPr="00BA6849" w:rsidRDefault="00870E69">
      <w:pPr>
        <w:rPr>
          <w:rFonts w:cs="Guttman-Soncino"/>
          <w:b/>
          <w:bCs/>
          <w:sz w:val="20"/>
          <w:szCs w:val="20"/>
          <w:rtl/>
        </w:rPr>
      </w:pPr>
    </w:p>
    <w:p w:rsidR="00F84393" w:rsidRPr="00BA6849" w:rsidRDefault="00E84AEC" w:rsidP="00F84393">
      <w:pPr>
        <w:pStyle w:val="a3"/>
        <w:numPr>
          <w:ilvl w:val="0"/>
          <w:numId w:val="1"/>
        </w:numPr>
        <w:rPr>
          <w:rFonts w:cs="Guttman-Soncino"/>
          <w:sz w:val="20"/>
          <w:szCs w:val="20"/>
          <w:u w:val="single"/>
        </w:rPr>
      </w:pPr>
      <w:r w:rsidRPr="00BA6849">
        <w:rPr>
          <w:rFonts w:cs="Guttman-Soncino" w:hint="cs"/>
          <w:sz w:val="20"/>
          <w:szCs w:val="20"/>
          <w:rtl/>
        </w:rPr>
        <w:t xml:space="preserve">מדוע הקב"ה מונה </w:t>
      </w:r>
      <w:r w:rsidRPr="00BA6849">
        <w:rPr>
          <w:rFonts w:cs="Guttman-Soncino"/>
          <w:sz w:val="20"/>
          <w:szCs w:val="20"/>
          <w:rtl/>
        </w:rPr>
        <w:t>–</w:t>
      </w:r>
      <w:r w:rsidRPr="00BA6849">
        <w:rPr>
          <w:rFonts w:cs="Guttman-Soncino" w:hint="cs"/>
          <w:sz w:val="20"/>
          <w:szCs w:val="20"/>
          <w:rtl/>
        </w:rPr>
        <w:t>סופר אותנו פעמים רבות ביציאת מצרים בעגל ובהקמת המשכן</w:t>
      </w:r>
      <w:r w:rsidRPr="00BA6849">
        <w:rPr>
          <w:rFonts w:cs="Guttman-Soncino" w:hint="cs"/>
          <w:sz w:val="20"/>
          <w:szCs w:val="20"/>
          <w:u w:val="single"/>
          <w:rtl/>
        </w:rPr>
        <w:t>?(א',א'-רש"י)</w:t>
      </w:r>
    </w:p>
    <w:p w:rsidR="00D1787F" w:rsidRPr="00BA6849" w:rsidRDefault="00D1787F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א.בכדי שלא נעשה זאת בעצמנו ונעשה עברה ב.</w:t>
      </w:r>
      <w:r w:rsidR="00DB777D">
        <w:rPr>
          <w:rFonts w:cs="Guttman-Soncino" w:hint="cs"/>
          <w:sz w:val="20"/>
          <w:szCs w:val="20"/>
          <w:rtl/>
        </w:rPr>
        <w:t xml:space="preserve"> @</w:t>
      </w:r>
      <w:r w:rsidRPr="00BA6849">
        <w:rPr>
          <w:rFonts w:cs="Guttman-Soncino" w:hint="cs"/>
          <w:sz w:val="20"/>
          <w:szCs w:val="20"/>
          <w:rtl/>
        </w:rPr>
        <w:t>מתוך שהקב"ה אוהב אותנו הוא מונה אותנו בכל פעם</w:t>
      </w:r>
      <w:r w:rsidR="006D7B3E" w:rsidRPr="00BA6849">
        <w:rPr>
          <w:rFonts w:cs="Guttman-Soncino" w:hint="cs"/>
          <w:sz w:val="20"/>
          <w:szCs w:val="20"/>
          <w:rtl/>
        </w:rPr>
        <w:t xml:space="preserve"> ג</w:t>
      </w:r>
      <w:r w:rsidR="009A079A">
        <w:rPr>
          <w:rFonts w:cs="Guttman-Soncino" w:hint="cs"/>
          <w:sz w:val="20"/>
          <w:szCs w:val="20"/>
          <w:rtl/>
        </w:rPr>
        <w:t>. בכדי שנראה שכל יוצאי מצרים מתו</w:t>
      </w:r>
      <w:r w:rsidR="006D7B3E" w:rsidRPr="00BA6849">
        <w:rPr>
          <w:rFonts w:cs="Guttman-Soncino" w:hint="cs"/>
          <w:sz w:val="20"/>
          <w:szCs w:val="20"/>
          <w:rtl/>
        </w:rPr>
        <w:t xml:space="preserve"> במדבר</w:t>
      </w:r>
    </w:p>
    <w:p w:rsidR="00870E69" w:rsidRPr="00BA6849" w:rsidRDefault="00870E69" w:rsidP="00D1787F">
      <w:pPr>
        <w:pStyle w:val="a3"/>
        <w:rPr>
          <w:rFonts w:cs="Guttman-Soncino"/>
          <w:sz w:val="20"/>
          <w:szCs w:val="20"/>
          <w:rtl/>
        </w:rPr>
      </w:pPr>
    </w:p>
    <w:p w:rsidR="00E84AEC" w:rsidRPr="00BA6849" w:rsidRDefault="006D7B3E" w:rsidP="006D7B3E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2.מה למדים מכך שכתוב " אלה תולדות</w:t>
      </w:r>
      <w:r w:rsidR="005F7C74" w:rsidRPr="00BA6849">
        <w:rPr>
          <w:rFonts w:cs="Guttman-Soncino" w:hint="cs"/>
          <w:sz w:val="20"/>
          <w:szCs w:val="20"/>
          <w:rtl/>
        </w:rPr>
        <w:t xml:space="preserve"> </w:t>
      </w:r>
      <w:r w:rsidRPr="00BA6849">
        <w:rPr>
          <w:rFonts w:cs="Guttman-Soncino" w:hint="cs"/>
          <w:sz w:val="20"/>
          <w:szCs w:val="20"/>
          <w:rtl/>
        </w:rPr>
        <w:t>אהרון ומשה "</w:t>
      </w:r>
      <w:r w:rsidR="005F7C74" w:rsidRPr="00BA6849">
        <w:rPr>
          <w:rFonts w:cs="Guttman-Soncino" w:hint="cs"/>
          <w:sz w:val="20"/>
          <w:szCs w:val="20"/>
          <w:rtl/>
        </w:rPr>
        <w:t>(ג',א')והפסוק מציין רק את בני אהרון</w:t>
      </w:r>
      <w:r w:rsidR="005F7C74" w:rsidRPr="00BA6849">
        <w:rPr>
          <w:rFonts w:cs="Guttman-Soncino" w:hint="cs"/>
          <w:sz w:val="20"/>
          <w:szCs w:val="20"/>
          <w:u w:val="single"/>
          <w:rtl/>
        </w:rPr>
        <w:t>?(ג',א'- רש"י)</w:t>
      </w:r>
    </w:p>
    <w:p w:rsidR="005F7C74" w:rsidRPr="00BA6849" w:rsidRDefault="005F7C74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א. שהם באמת בני משה ולא בני אהרון </w:t>
      </w:r>
      <w:r w:rsidR="00DB777D">
        <w:rPr>
          <w:rFonts w:cs="Guttman-Soncino" w:hint="cs"/>
          <w:sz w:val="20"/>
          <w:szCs w:val="20"/>
          <w:rtl/>
        </w:rPr>
        <w:t xml:space="preserve">     </w:t>
      </w:r>
      <w:r w:rsidRPr="00BA6849">
        <w:rPr>
          <w:rFonts w:cs="Guttman-Soncino" w:hint="cs"/>
          <w:sz w:val="20"/>
          <w:szCs w:val="20"/>
          <w:rtl/>
        </w:rPr>
        <w:t xml:space="preserve">ב. </w:t>
      </w:r>
      <w:r w:rsidR="00DB777D">
        <w:rPr>
          <w:rFonts w:cs="Guttman-Soncino" w:hint="cs"/>
          <w:sz w:val="20"/>
          <w:szCs w:val="20"/>
          <w:rtl/>
        </w:rPr>
        <w:t>@</w:t>
      </w:r>
      <w:r w:rsidRPr="00BA6849">
        <w:rPr>
          <w:rFonts w:cs="Guttman-Soncino" w:hint="cs"/>
          <w:sz w:val="20"/>
          <w:szCs w:val="20"/>
          <w:rtl/>
        </w:rPr>
        <w:t>כיוון שמשה למדם תורה נקראו בניו שכל המלמד את בני חברו תורה כאילו ילדו</w:t>
      </w:r>
      <w:r w:rsidR="00DB777D">
        <w:rPr>
          <w:rFonts w:cs="Guttman-Soncino" w:hint="cs"/>
          <w:sz w:val="20"/>
          <w:szCs w:val="20"/>
          <w:rtl/>
        </w:rPr>
        <w:t xml:space="preserve">  </w:t>
      </w:r>
      <w:r w:rsidRPr="00BA6849">
        <w:rPr>
          <w:rFonts w:cs="Guttman-Soncino" w:hint="cs"/>
          <w:sz w:val="20"/>
          <w:szCs w:val="20"/>
          <w:rtl/>
        </w:rPr>
        <w:t xml:space="preserve"> ג. בגלל שהם אחים ומשפחה הזכירו אותם יחד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2B7450" w:rsidRPr="00BA6849" w:rsidRDefault="005F7C74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3. </w:t>
      </w:r>
      <w:r w:rsidR="002B7450" w:rsidRPr="00BA6849">
        <w:rPr>
          <w:rFonts w:cs="Guttman-Soncino" w:hint="cs"/>
          <w:sz w:val="20"/>
          <w:szCs w:val="20"/>
          <w:rtl/>
        </w:rPr>
        <w:t>איך ידע משה את מניין התינוקות בכל אהל?(</w:t>
      </w:r>
      <w:r w:rsidR="002B7450" w:rsidRPr="00BA6849">
        <w:rPr>
          <w:rFonts w:cs="Guttman-Soncino" w:hint="cs"/>
          <w:sz w:val="20"/>
          <w:szCs w:val="20"/>
          <w:u w:val="single"/>
          <w:rtl/>
        </w:rPr>
        <w:t xml:space="preserve">ג'- </w:t>
      </w:r>
      <w:proofErr w:type="spellStart"/>
      <w:r w:rsidR="002B7450" w:rsidRPr="00BA6849">
        <w:rPr>
          <w:rFonts w:cs="Guttman-Soncino" w:hint="cs"/>
          <w:sz w:val="20"/>
          <w:szCs w:val="20"/>
          <w:u w:val="single"/>
          <w:rtl/>
        </w:rPr>
        <w:t>טז</w:t>
      </w:r>
      <w:proofErr w:type="spellEnd"/>
      <w:r w:rsidR="002B7450" w:rsidRPr="00BA6849">
        <w:rPr>
          <w:rFonts w:cs="Guttman-Soncino" w:hint="cs"/>
          <w:sz w:val="20"/>
          <w:szCs w:val="20"/>
          <w:u w:val="single"/>
          <w:rtl/>
        </w:rPr>
        <w:t xml:space="preserve">' </w:t>
      </w:r>
      <w:r w:rsidR="002B7450" w:rsidRPr="00BA6849">
        <w:rPr>
          <w:rFonts w:cs="Guttman-Soncino"/>
          <w:sz w:val="20"/>
          <w:szCs w:val="20"/>
          <w:u w:val="single"/>
          <w:rtl/>
        </w:rPr>
        <w:t>–</w:t>
      </w:r>
      <w:r w:rsidR="002B7450" w:rsidRPr="00BA6849">
        <w:rPr>
          <w:rFonts w:cs="Guttman-Soncino" w:hint="cs"/>
          <w:sz w:val="20"/>
          <w:szCs w:val="20"/>
          <w:u w:val="single"/>
          <w:rtl/>
        </w:rPr>
        <w:t>רש"י)</w:t>
      </w:r>
    </w:p>
    <w:p w:rsidR="002B7450" w:rsidRPr="00BA6849" w:rsidRDefault="002B7450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 משה הפיל גורל ב. ע"י מחצית השקל</w:t>
      </w:r>
      <w:r w:rsidR="00DB777D">
        <w:rPr>
          <w:rFonts w:cs="Guttman-Soncino" w:hint="cs"/>
          <w:sz w:val="20"/>
          <w:szCs w:val="20"/>
          <w:rtl/>
        </w:rPr>
        <w:t xml:space="preserve">    </w:t>
      </w:r>
      <w:r w:rsidRPr="00BA6849">
        <w:rPr>
          <w:rFonts w:cs="Guttman-Soncino" w:hint="cs"/>
          <w:sz w:val="20"/>
          <w:szCs w:val="20"/>
          <w:rtl/>
        </w:rPr>
        <w:t>ג.</w:t>
      </w:r>
      <w:r w:rsidR="00DB777D">
        <w:rPr>
          <w:rFonts w:cs="Guttman-Soncino" w:hint="cs"/>
          <w:sz w:val="20"/>
          <w:szCs w:val="20"/>
          <w:rtl/>
        </w:rPr>
        <w:t xml:space="preserve"> @</w:t>
      </w:r>
      <w:r w:rsidRPr="00BA6849">
        <w:rPr>
          <w:rFonts w:cs="Guttman-Soncino" w:hint="cs"/>
          <w:sz w:val="20"/>
          <w:szCs w:val="20"/>
          <w:rtl/>
        </w:rPr>
        <w:t>משה עמד בפתח האוהל ובת קול הייתה אומרת לו את מספר התינוקות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862505" w:rsidRPr="00BA6849" w:rsidRDefault="002B7450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4. </w:t>
      </w:r>
      <w:r w:rsidR="00862505" w:rsidRPr="00BA6849">
        <w:rPr>
          <w:rFonts w:cs="Guttman-Soncino" w:hint="cs"/>
          <w:sz w:val="20"/>
          <w:szCs w:val="20"/>
          <w:rtl/>
        </w:rPr>
        <w:t xml:space="preserve">איזה שבט לא נמנה-נספר בתוך </w:t>
      </w:r>
      <w:r w:rsidR="009A079A">
        <w:rPr>
          <w:rFonts w:cs="Guttman-Soncino" w:hint="cs"/>
          <w:sz w:val="20"/>
          <w:szCs w:val="20"/>
          <w:rtl/>
        </w:rPr>
        <w:t xml:space="preserve">מניין בני ישראל </w:t>
      </w:r>
      <w:r w:rsidR="00862505" w:rsidRPr="00BA6849">
        <w:rPr>
          <w:rFonts w:cs="Guttman-Soncino" w:hint="cs"/>
          <w:sz w:val="20"/>
          <w:szCs w:val="20"/>
          <w:rtl/>
        </w:rPr>
        <w:t>?(</w:t>
      </w:r>
      <w:r w:rsidR="00862505" w:rsidRPr="00BA6849">
        <w:rPr>
          <w:rFonts w:cs="Guttman-Soncino" w:hint="cs"/>
          <w:sz w:val="20"/>
          <w:szCs w:val="20"/>
          <w:u w:val="single"/>
          <w:rtl/>
        </w:rPr>
        <w:t>ג'-לב',</w:t>
      </w:r>
      <w:proofErr w:type="spellStart"/>
      <w:r w:rsidR="00862505" w:rsidRPr="00BA6849">
        <w:rPr>
          <w:rFonts w:cs="Guttman-Soncino" w:hint="cs"/>
          <w:sz w:val="20"/>
          <w:szCs w:val="20"/>
          <w:u w:val="single"/>
          <w:rtl/>
        </w:rPr>
        <w:t>לג</w:t>
      </w:r>
      <w:proofErr w:type="spellEnd"/>
      <w:r w:rsidR="00862505" w:rsidRPr="00BA6849">
        <w:rPr>
          <w:rFonts w:cs="Guttman-Soncino" w:hint="cs"/>
          <w:sz w:val="20"/>
          <w:szCs w:val="20"/>
          <w:u w:val="single"/>
          <w:rtl/>
        </w:rPr>
        <w:t>'</w:t>
      </w:r>
      <w:r w:rsidR="00862505" w:rsidRPr="00BA6849">
        <w:rPr>
          <w:rFonts w:cs="Guttman-Soncino" w:hint="cs"/>
          <w:sz w:val="20"/>
          <w:szCs w:val="20"/>
          <w:rtl/>
        </w:rPr>
        <w:t>)</w:t>
      </w:r>
    </w:p>
    <w:p w:rsidR="00862505" w:rsidRPr="00BA6849" w:rsidRDefault="00862505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א.שמעון ב.</w:t>
      </w:r>
      <w:r w:rsidR="00DB777D">
        <w:rPr>
          <w:rFonts w:cs="Guttman-Soncino" w:hint="cs"/>
          <w:sz w:val="20"/>
          <w:szCs w:val="20"/>
          <w:rtl/>
        </w:rPr>
        <w:t>@</w:t>
      </w:r>
      <w:r w:rsidRPr="00BA6849">
        <w:rPr>
          <w:rFonts w:cs="Guttman-Soncino" w:hint="cs"/>
          <w:sz w:val="20"/>
          <w:szCs w:val="20"/>
          <w:rtl/>
        </w:rPr>
        <w:t>לוי ג.ראובן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862505" w:rsidRPr="00BA6849" w:rsidRDefault="00862505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5.מאיזה גיל ועד איזה גיל עבדו הלווים?(</w:t>
      </w:r>
      <w:r w:rsidRPr="00BA6849">
        <w:rPr>
          <w:rFonts w:cs="Guttman-Soncino" w:hint="cs"/>
          <w:sz w:val="20"/>
          <w:szCs w:val="20"/>
          <w:u w:val="single"/>
          <w:rtl/>
        </w:rPr>
        <w:t>(ד'-ב'-רש"</w:t>
      </w:r>
      <w:r w:rsidRPr="00BA6849">
        <w:rPr>
          <w:rFonts w:cs="Guttman-Soncino" w:hint="cs"/>
          <w:sz w:val="20"/>
          <w:szCs w:val="20"/>
          <w:rtl/>
        </w:rPr>
        <w:t>י)</w:t>
      </w:r>
    </w:p>
    <w:p w:rsidR="00862505" w:rsidRPr="00BA6849" w:rsidRDefault="00862505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 20-60 ב. 40-50 ג.</w:t>
      </w:r>
      <w:r w:rsidR="00DB777D">
        <w:rPr>
          <w:rFonts w:cs="Guttman-Soncino" w:hint="cs"/>
          <w:sz w:val="20"/>
          <w:szCs w:val="20"/>
          <w:rtl/>
        </w:rPr>
        <w:t>@</w:t>
      </w:r>
      <w:r w:rsidRPr="00BA6849">
        <w:rPr>
          <w:rFonts w:cs="Guttman-Soncino" w:hint="cs"/>
          <w:sz w:val="20"/>
          <w:szCs w:val="20"/>
          <w:rtl/>
        </w:rPr>
        <w:t>30-50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862505" w:rsidRPr="00BA6849" w:rsidRDefault="00862505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6. </w:t>
      </w:r>
      <w:r w:rsidR="00870E69" w:rsidRPr="00BA6849">
        <w:rPr>
          <w:rFonts w:cs="Guttman-Soncino" w:hint="cs"/>
          <w:sz w:val="20"/>
          <w:szCs w:val="20"/>
          <w:rtl/>
        </w:rPr>
        <w:t>מה דינו של ישראל שעובד בבית המקדש במקום כהן?(</w:t>
      </w:r>
      <w:r w:rsidR="00870E69" w:rsidRPr="00BA6849">
        <w:rPr>
          <w:rFonts w:cs="Guttman-Soncino" w:hint="cs"/>
          <w:sz w:val="20"/>
          <w:szCs w:val="20"/>
          <w:u w:val="single"/>
          <w:rtl/>
        </w:rPr>
        <w:t>ג'-י'</w:t>
      </w:r>
      <w:r w:rsidR="00870E69" w:rsidRPr="00BA6849">
        <w:rPr>
          <w:rFonts w:cs="Guttman-Soncino" w:hint="cs"/>
          <w:sz w:val="20"/>
          <w:szCs w:val="20"/>
          <w:rtl/>
        </w:rPr>
        <w:t>)</w:t>
      </w:r>
    </w:p>
    <w:p w:rsidR="00870E69" w:rsidRPr="00BA6849" w:rsidRDefault="00870E69" w:rsidP="00870E69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א. </w:t>
      </w:r>
      <w:r w:rsidR="00DB777D">
        <w:rPr>
          <w:rFonts w:cs="Guttman-Soncino" w:hint="cs"/>
          <w:sz w:val="20"/>
          <w:szCs w:val="20"/>
          <w:rtl/>
        </w:rPr>
        <w:t>@</w:t>
      </w:r>
      <w:r w:rsidRPr="00BA6849">
        <w:rPr>
          <w:rFonts w:cs="Guttman-Soncino" w:hint="cs"/>
          <w:sz w:val="20"/>
          <w:szCs w:val="20"/>
          <w:rtl/>
        </w:rPr>
        <w:t>חייב מיתה ב. יפגע בצרעת ג. חייב קרבן חטאת</w:t>
      </w:r>
    </w:p>
    <w:p w:rsidR="00870E69" w:rsidRDefault="00870E69" w:rsidP="00870E69">
      <w:pPr>
        <w:pStyle w:val="a3"/>
        <w:rPr>
          <w:rFonts w:cs="Guttman-Soncino"/>
          <w:sz w:val="20"/>
          <w:szCs w:val="20"/>
          <w:rtl/>
        </w:rPr>
      </w:pPr>
    </w:p>
    <w:p w:rsidR="00BA6849" w:rsidRDefault="00BA6849" w:rsidP="00870E6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>7. מתי נמנו(נספרו) בני ישראל בפעם השנייה לאחר הקמת המשכן?(א',א רש"י)</w:t>
      </w:r>
    </w:p>
    <w:p w:rsidR="00BA6849" w:rsidRDefault="00BA6849" w:rsidP="00870E6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א' בניסן ב. </w:t>
      </w:r>
      <w:proofErr w:type="spellStart"/>
      <w:r>
        <w:rPr>
          <w:rFonts w:cs="Guttman-Soncino" w:hint="cs"/>
          <w:sz w:val="20"/>
          <w:szCs w:val="20"/>
          <w:rtl/>
        </w:rPr>
        <w:t>טו</w:t>
      </w:r>
      <w:proofErr w:type="spellEnd"/>
      <w:r w:rsidR="00375C68">
        <w:rPr>
          <w:rFonts w:cs="Guttman-Soncino" w:hint="cs"/>
          <w:sz w:val="20"/>
          <w:szCs w:val="20"/>
          <w:rtl/>
        </w:rPr>
        <w:t xml:space="preserve"> </w:t>
      </w:r>
      <w:r>
        <w:rPr>
          <w:rFonts w:cs="Guttman-Soncino" w:hint="cs"/>
          <w:sz w:val="20"/>
          <w:szCs w:val="20"/>
          <w:rtl/>
        </w:rPr>
        <w:t>' בניסן ג.</w:t>
      </w:r>
      <w:r w:rsidR="00DB777D">
        <w:rPr>
          <w:rFonts w:cs="Guttman-Soncino" w:hint="cs"/>
          <w:sz w:val="20"/>
          <w:szCs w:val="20"/>
          <w:rtl/>
        </w:rPr>
        <w:t>@</w:t>
      </w:r>
      <w:r>
        <w:rPr>
          <w:rFonts w:cs="Guttman-Soncino" w:hint="cs"/>
          <w:sz w:val="20"/>
          <w:szCs w:val="20"/>
          <w:rtl/>
        </w:rPr>
        <w:t xml:space="preserve"> א' באייר</w:t>
      </w:r>
    </w:p>
    <w:p w:rsidR="00BA6849" w:rsidRPr="00BA6849" w:rsidRDefault="00BA6849" w:rsidP="00870E69">
      <w:pPr>
        <w:pStyle w:val="a3"/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>8. היכן הייתה חניית הלווים במדבר</w:t>
      </w:r>
      <w:r w:rsidRPr="00BA6849">
        <w:rPr>
          <w:rFonts w:cs="Guttman-Soncino" w:hint="cs"/>
          <w:sz w:val="20"/>
          <w:szCs w:val="20"/>
          <w:u w:val="single"/>
          <w:rtl/>
        </w:rPr>
        <w:t>?(א,</w:t>
      </w:r>
      <w:proofErr w:type="spellStart"/>
      <w:r w:rsidRPr="00BA6849">
        <w:rPr>
          <w:rFonts w:cs="Guttman-Soncino" w:hint="cs"/>
          <w:sz w:val="20"/>
          <w:szCs w:val="20"/>
          <w:u w:val="single"/>
          <w:rtl/>
        </w:rPr>
        <w:t>נג</w:t>
      </w:r>
      <w:proofErr w:type="spellEnd"/>
      <w:r w:rsidRPr="00BA6849">
        <w:rPr>
          <w:rFonts w:cs="Guttman-Soncino" w:hint="cs"/>
          <w:sz w:val="20"/>
          <w:szCs w:val="20"/>
          <w:u w:val="single"/>
          <w:rtl/>
        </w:rPr>
        <w:t>')</w:t>
      </w:r>
    </w:p>
    <w:p w:rsidR="00BA6849" w:rsidRDefault="005E2D58" w:rsidP="00870E6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</w:t>
      </w:r>
      <w:r w:rsidR="00DB777D">
        <w:rPr>
          <w:rFonts w:cs="Guttman-Soncino" w:hint="cs"/>
          <w:sz w:val="20"/>
          <w:szCs w:val="20"/>
          <w:rtl/>
        </w:rPr>
        <w:t>@</w:t>
      </w:r>
      <w:r w:rsidR="00BA6849">
        <w:rPr>
          <w:rFonts w:cs="Guttman-Soncino" w:hint="cs"/>
          <w:sz w:val="20"/>
          <w:szCs w:val="20"/>
          <w:rtl/>
        </w:rPr>
        <w:t xml:space="preserve">סביב משכן העדות  ב. בצד מזרח ג. בצד צפון </w:t>
      </w:r>
    </w:p>
    <w:p w:rsidR="00BA6849" w:rsidRPr="00BA6849" w:rsidRDefault="00BA6849" w:rsidP="00870E69">
      <w:pPr>
        <w:pStyle w:val="a3"/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>9. איזה כלל למדים מהפסוק הבא" והחונים לפני המשכן קדמה לפני אהל מועד מזרחה משה ואהרון ובניו שומרי משמרת הקודש..." לפי פירושו של רש"י(</w:t>
      </w:r>
      <w:r w:rsidRPr="00BA6849">
        <w:rPr>
          <w:rFonts w:cs="Guttman-Soncino" w:hint="cs"/>
          <w:sz w:val="20"/>
          <w:szCs w:val="20"/>
          <w:u w:val="single"/>
          <w:rtl/>
        </w:rPr>
        <w:t>ג,לח רש"י)</w:t>
      </w:r>
    </w:p>
    <w:p w:rsidR="00BA6849" w:rsidRDefault="00BA6849" w:rsidP="00BA684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שכל פניה שפונים יפנו לצד מזרח ב. </w:t>
      </w:r>
      <w:r w:rsidR="00DB777D">
        <w:rPr>
          <w:rFonts w:cs="Guttman-Soncino" w:hint="cs"/>
          <w:sz w:val="20"/>
          <w:szCs w:val="20"/>
          <w:rtl/>
        </w:rPr>
        <w:t>@</w:t>
      </w:r>
      <w:r>
        <w:rPr>
          <w:rFonts w:cs="Guttman-Soncino" w:hint="cs"/>
          <w:sz w:val="20"/>
          <w:szCs w:val="20"/>
          <w:rtl/>
        </w:rPr>
        <w:t xml:space="preserve">טוב לצדיק וטוב לשכנו יששכר וזבולון שהיו שכניו של משה היו גדולים בתורה  ג. בניו של אהרון כוהנים דור אחרי דור </w:t>
      </w:r>
    </w:p>
    <w:p w:rsidR="004B238B" w:rsidRDefault="00BA6849" w:rsidP="00BA684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10. למה מנו את הבכורים דווקא מבן חודש ולא מבן עשרים </w:t>
      </w:r>
    </w:p>
    <w:p w:rsidR="00BA6849" w:rsidRPr="00BA6849" w:rsidRDefault="00BA6849" w:rsidP="00BA6849">
      <w:pPr>
        <w:pStyle w:val="a3"/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>שנה?(</w:t>
      </w:r>
      <w:r w:rsidRPr="00BA6849">
        <w:rPr>
          <w:rFonts w:cs="Guttman-Soncino" w:hint="cs"/>
          <w:sz w:val="20"/>
          <w:szCs w:val="20"/>
          <w:u w:val="single"/>
          <w:rtl/>
        </w:rPr>
        <w:t>ג, מ רש"י)</w:t>
      </w:r>
    </w:p>
    <w:p w:rsidR="00BA6849" w:rsidRPr="00BA6849" w:rsidRDefault="00BA6849" w:rsidP="00BA684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משום שזה היה גיל שהתורה קבעה ערכין לאדם  ב. </w:t>
      </w:r>
      <w:r w:rsidR="00DB777D">
        <w:rPr>
          <w:rFonts w:cs="Guttman-Soncino" w:hint="cs"/>
          <w:sz w:val="20"/>
          <w:szCs w:val="20"/>
          <w:rtl/>
        </w:rPr>
        <w:t>@</w:t>
      </w:r>
      <w:r>
        <w:rPr>
          <w:rFonts w:cs="Guttman-Soncino" w:hint="cs"/>
          <w:sz w:val="20"/>
          <w:szCs w:val="20"/>
          <w:rtl/>
        </w:rPr>
        <w:t xml:space="preserve">משום שמגיל חודש יצא מכלל נפל ויחיה ג. משום שהבכורים היו תמורת הלויים והם התחילו לעבוד מבן חודש. </w:t>
      </w:r>
    </w:p>
    <w:p w:rsidR="00870E69" w:rsidRPr="00BA6849" w:rsidRDefault="00870E69" w:rsidP="00870E69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                                              בהצלחה!!!</w:t>
      </w:r>
    </w:p>
    <w:p w:rsidR="005F7C74" w:rsidRPr="004B238B" w:rsidRDefault="005F7C74" w:rsidP="004B238B">
      <w:pPr>
        <w:pStyle w:val="a3"/>
        <w:rPr>
          <w:rFonts w:cs="Guttman-Soncino"/>
          <w:sz w:val="20"/>
          <w:szCs w:val="20"/>
        </w:rPr>
      </w:pPr>
    </w:p>
    <w:sectPr w:rsidR="005F7C74" w:rsidRPr="004B238B" w:rsidSect="00870E69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E51"/>
    <w:multiLevelType w:val="hybridMultilevel"/>
    <w:tmpl w:val="977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45685B"/>
    <w:rsid w:val="002344BC"/>
    <w:rsid w:val="002B7450"/>
    <w:rsid w:val="00375C68"/>
    <w:rsid w:val="0045685B"/>
    <w:rsid w:val="004B238B"/>
    <w:rsid w:val="005E2D58"/>
    <w:rsid w:val="005F7C74"/>
    <w:rsid w:val="006D7B3E"/>
    <w:rsid w:val="00862505"/>
    <w:rsid w:val="00870E69"/>
    <w:rsid w:val="008858DF"/>
    <w:rsid w:val="009A079A"/>
    <w:rsid w:val="00A70DD2"/>
    <w:rsid w:val="00B04049"/>
    <w:rsid w:val="00BA6849"/>
    <w:rsid w:val="00C538D4"/>
    <w:rsid w:val="00D1787F"/>
    <w:rsid w:val="00D60418"/>
    <w:rsid w:val="00DB777D"/>
    <w:rsid w:val="00E56425"/>
    <w:rsid w:val="00E84AEC"/>
    <w:rsid w:val="00F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&#1488;&#1512;&#1497;&#1488;&#1500;\&#1489;&#1497;&#1514;%20&#1505;&#1508;&#1512;\&#1489;&#1502;&#1491;&#1489;&#1512;%20&#1489;&#1511;&#1497;&#1488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במדבר בקיאות</Template>
  <TotalTime>41</TotalTime>
  <Pages>1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Athena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User</cp:lastModifiedBy>
  <cp:revision>4</cp:revision>
  <dcterms:created xsi:type="dcterms:W3CDTF">2013-05-09T04:52:00Z</dcterms:created>
  <dcterms:modified xsi:type="dcterms:W3CDTF">2013-05-09T06:29:00Z</dcterms:modified>
</cp:coreProperties>
</file>